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64" w:rsidRDefault="004C30D6" w:rsidP="004C30D6">
      <w:pPr>
        <w:pStyle w:val="NoSpacing"/>
        <w:spacing w:before="240"/>
        <w:jc w:val="center"/>
        <w:outlineLvl w:val="0"/>
        <w:rPr>
          <w:rFonts w:eastAsia="Calibri" w:cstheme="minorHAnsi"/>
          <w:sz w:val="56"/>
          <w:szCs w:val="56"/>
        </w:rPr>
      </w:pPr>
      <w:bookmarkStart w:id="0" w:name="_Toc174523702"/>
      <w:r w:rsidRPr="004C30D6">
        <w:rPr>
          <w:rFonts w:eastAsia="Calibri" w:cstheme="minorHAnsi"/>
          <w:sz w:val="56"/>
          <w:szCs w:val="56"/>
        </w:rPr>
        <w:t xml:space="preserve">SHORELINE AND NORTHSHORE FIRE DEPARTMENT RFA PLAN </w:t>
      </w:r>
    </w:p>
    <w:p w:rsidR="004C30D6" w:rsidRPr="004C30D6" w:rsidRDefault="004C30D6" w:rsidP="004C30D6">
      <w:pPr>
        <w:pStyle w:val="NoSpacing"/>
        <w:spacing w:before="240"/>
        <w:jc w:val="center"/>
        <w:outlineLvl w:val="0"/>
        <w:rPr>
          <w:rFonts w:eastAsia="Calibri" w:cstheme="minorHAnsi"/>
          <w:sz w:val="56"/>
          <w:szCs w:val="56"/>
        </w:rPr>
      </w:pPr>
      <w:r w:rsidRPr="004C30D6">
        <w:rPr>
          <w:rFonts w:eastAsia="Calibri" w:cstheme="minorHAnsi"/>
          <w:sz w:val="56"/>
          <w:szCs w:val="56"/>
        </w:rPr>
        <w:t>DRAFT</w:t>
      </w:r>
      <w:bookmarkEnd w:id="0"/>
    </w:p>
    <w:p w:rsidR="004C30D6" w:rsidRPr="004C30D6" w:rsidRDefault="00986289" w:rsidP="004C30D6">
      <w:pPr>
        <w:pStyle w:val="NoSpacing"/>
        <w:spacing w:before="240"/>
        <w:jc w:val="center"/>
        <w:outlineLvl w:val="0"/>
        <w:rPr>
          <w:rFonts w:eastAsia="Calibri" w:cstheme="minorHAnsi"/>
          <w:i/>
          <w:sz w:val="40"/>
          <w:szCs w:val="40"/>
        </w:rPr>
      </w:pPr>
      <w:bookmarkStart w:id="1" w:name="_Toc174523703"/>
      <w:r>
        <w:rPr>
          <w:rFonts w:eastAsia="Calibri" w:cstheme="minorHAnsi"/>
          <w:i/>
          <w:sz w:val="40"/>
          <w:szCs w:val="40"/>
        </w:rPr>
        <w:t>August 20</w:t>
      </w:r>
      <w:r w:rsidR="004C30D6" w:rsidRPr="004C30D6">
        <w:rPr>
          <w:rFonts w:eastAsia="Calibri" w:cstheme="minorHAnsi"/>
          <w:i/>
          <w:sz w:val="40"/>
          <w:szCs w:val="40"/>
        </w:rPr>
        <w:t>, 2024</w:t>
      </w:r>
      <w:bookmarkEnd w:id="1"/>
    </w:p>
    <w:sdt>
      <w:sdtPr>
        <w:rPr>
          <w:rFonts w:ascii="Times New Roman" w:eastAsia="Calibri" w:hAnsi="Times New Roman" w:cs="Times New Roman"/>
          <w:sz w:val="24"/>
          <w:szCs w:val="24"/>
        </w:rPr>
        <w:id w:val="-1358030679"/>
        <w:docPartObj>
          <w:docPartGallery w:val="Cover Pages"/>
          <w:docPartUnique/>
        </w:docPartObj>
      </w:sdtPr>
      <w:sdtEndPr/>
      <w:sdtContent>
        <w:p w:rsidR="00C24AAC" w:rsidRPr="002C3A3A" w:rsidRDefault="00C24AAC" w:rsidP="00ED1F90">
          <w:pPr>
            <w:pStyle w:val="NoSpacing"/>
            <w:spacing w:before="240"/>
            <w:rPr>
              <w:rFonts w:ascii="Times New Roman" w:hAnsi="Times New Roman"/>
              <w:sz w:val="24"/>
              <w:szCs w:val="24"/>
            </w:rPr>
          </w:pPr>
        </w:p>
        <w:p w:rsidR="00C24AAC" w:rsidRPr="002C3A3A" w:rsidRDefault="008725C1" w:rsidP="00ED1F90">
          <w:pPr>
            <w:spacing w:before="240" w:after="160"/>
            <w:rPr>
              <w:rFonts w:ascii="Times New Roman" w:hAnsi="Times New Roman"/>
              <w:sz w:val="24"/>
              <w:szCs w:val="24"/>
            </w:rPr>
          </w:pPr>
        </w:p>
      </w:sdtContent>
    </w:sdt>
    <w:p w:rsidR="00511846" w:rsidRPr="002C3A3A" w:rsidRDefault="00511846" w:rsidP="00ED1F90">
      <w:pPr>
        <w:spacing w:before="240"/>
        <w:jc w:val="center"/>
        <w:rPr>
          <w:rFonts w:asciiTheme="minorHAnsi" w:hAnsiTheme="minorHAnsi" w:cstheme="minorHAnsi"/>
          <w:b/>
          <w:sz w:val="24"/>
          <w:szCs w:val="24"/>
        </w:rPr>
      </w:pPr>
    </w:p>
    <w:p w:rsidR="00ED1F90" w:rsidRPr="002C3A3A" w:rsidRDefault="00A94CC2" w:rsidP="002C3A3A">
      <w:pPr>
        <w:tabs>
          <w:tab w:val="left" w:pos="7650"/>
        </w:tabs>
        <w:spacing w:before="240"/>
        <w:ind w:left="360"/>
        <w:outlineLvl w:val="0"/>
        <w:rPr>
          <w:rFonts w:asciiTheme="minorHAnsi" w:hAnsiTheme="minorHAnsi" w:cstheme="minorHAnsi"/>
          <w:b/>
          <w:sz w:val="24"/>
          <w:szCs w:val="24"/>
        </w:rPr>
      </w:pPr>
      <w:r w:rsidRPr="002C3A3A">
        <w:rPr>
          <w:rFonts w:asciiTheme="minorHAnsi" w:hAnsiTheme="minorHAnsi" w:cstheme="minorHAnsi"/>
          <w:b/>
          <w:sz w:val="28"/>
          <w:szCs w:val="28"/>
          <w:u w:val="single"/>
        </w:rPr>
        <w:t>TABLE OF CONTENTS</w:t>
      </w:r>
      <w:r w:rsidR="002C3A3A" w:rsidRPr="002C3A3A">
        <w:rPr>
          <w:rFonts w:asciiTheme="minorHAnsi" w:hAnsiTheme="minorHAnsi" w:cstheme="minorHAnsi"/>
          <w:sz w:val="24"/>
          <w:szCs w:val="24"/>
        </w:rPr>
        <w:t xml:space="preserve"> </w:t>
      </w:r>
      <w:r w:rsidR="002C3A3A" w:rsidRPr="002C3A3A">
        <w:rPr>
          <w:rFonts w:asciiTheme="minorHAnsi" w:hAnsiTheme="minorHAnsi" w:cstheme="minorHAnsi"/>
          <w:sz w:val="24"/>
          <w:szCs w:val="24"/>
        </w:rPr>
        <w:tab/>
      </w:r>
      <w:r w:rsidR="002C3A3A" w:rsidRPr="002C3A3A">
        <w:rPr>
          <w:rFonts w:asciiTheme="minorHAnsi" w:hAnsiTheme="minorHAnsi" w:cstheme="minorHAnsi"/>
          <w:b/>
          <w:sz w:val="28"/>
          <w:szCs w:val="28"/>
          <w:u w:val="single"/>
        </w:rPr>
        <w:t>Page</w:t>
      </w:r>
      <w:r w:rsidR="002C3A3A" w:rsidRPr="002C3A3A">
        <w:rPr>
          <w:rFonts w:asciiTheme="minorHAnsi" w:hAnsiTheme="minorHAnsi" w:cstheme="minorHAnsi"/>
          <w:sz w:val="24"/>
          <w:szCs w:val="24"/>
        </w:rPr>
        <w:tab/>
      </w:r>
      <w:r w:rsidR="002C3A3A" w:rsidRPr="002C3A3A">
        <w:rPr>
          <w:rFonts w:asciiTheme="minorHAnsi" w:hAnsiTheme="minorHAnsi" w:cstheme="minorHAnsi"/>
          <w:sz w:val="24"/>
          <w:szCs w:val="24"/>
        </w:rPr>
        <w:tab/>
      </w:r>
    </w:p>
    <w:p w:rsidR="00ED1F90" w:rsidRPr="002C3A3A" w:rsidRDefault="00A94CC2" w:rsidP="002C3A3A">
      <w:pPr>
        <w:tabs>
          <w:tab w:val="left" w:leader="dot" w:pos="7920"/>
        </w:tabs>
        <w:spacing w:before="240"/>
        <w:ind w:left="360"/>
        <w:outlineLvl w:val="0"/>
        <w:rPr>
          <w:rFonts w:asciiTheme="minorHAnsi" w:hAnsiTheme="minorHAnsi" w:cstheme="minorHAnsi"/>
          <w:sz w:val="24"/>
          <w:szCs w:val="24"/>
        </w:rPr>
      </w:pPr>
      <w:r w:rsidRPr="002C3A3A">
        <w:rPr>
          <w:rFonts w:asciiTheme="minorHAnsi" w:hAnsiTheme="minorHAnsi" w:cstheme="minorHAnsi"/>
          <w:sz w:val="24"/>
          <w:szCs w:val="24"/>
        </w:rPr>
        <w:t xml:space="preserve">Section 1: </w:t>
      </w:r>
      <w:r w:rsidR="003576FD" w:rsidRPr="002C3A3A">
        <w:rPr>
          <w:rFonts w:asciiTheme="minorHAnsi" w:hAnsiTheme="minorHAnsi" w:cstheme="minorHAnsi"/>
          <w:sz w:val="24"/>
          <w:szCs w:val="24"/>
        </w:rPr>
        <w:t xml:space="preserve">Background &amp; </w:t>
      </w:r>
      <w:r w:rsidRPr="002C3A3A">
        <w:rPr>
          <w:rFonts w:asciiTheme="minorHAnsi" w:hAnsiTheme="minorHAnsi" w:cstheme="minorHAnsi"/>
          <w:sz w:val="24"/>
          <w:szCs w:val="24"/>
        </w:rPr>
        <w:t>Needs Statement</w:t>
      </w:r>
      <w:r w:rsidR="003576FD" w:rsidRPr="002C3A3A">
        <w:rPr>
          <w:rFonts w:asciiTheme="minorHAnsi" w:hAnsiTheme="minorHAnsi" w:cstheme="minorHAnsi"/>
          <w:sz w:val="24"/>
          <w:szCs w:val="24"/>
        </w:rPr>
        <w:t>s</w:t>
      </w:r>
      <w:r w:rsidRPr="002C3A3A">
        <w:rPr>
          <w:rFonts w:asciiTheme="minorHAnsi" w:hAnsiTheme="minorHAnsi" w:cstheme="minorHAnsi"/>
          <w:sz w:val="24"/>
          <w:szCs w:val="24"/>
        </w:rPr>
        <w:tab/>
      </w:r>
      <w:r w:rsidR="002C3A3A" w:rsidRPr="002C3A3A">
        <w:rPr>
          <w:rFonts w:asciiTheme="minorHAnsi" w:hAnsiTheme="minorHAnsi" w:cstheme="minorHAnsi"/>
          <w:sz w:val="24"/>
          <w:szCs w:val="24"/>
        </w:rPr>
        <w:t>1</w:t>
      </w:r>
    </w:p>
    <w:p w:rsidR="00ED1F90" w:rsidRPr="002C3A3A" w:rsidRDefault="00A94CC2" w:rsidP="002C3A3A">
      <w:pPr>
        <w:tabs>
          <w:tab w:val="left" w:leader="dot" w:pos="7920"/>
        </w:tabs>
        <w:spacing w:before="240"/>
        <w:ind w:left="360"/>
        <w:rPr>
          <w:rFonts w:asciiTheme="minorHAnsi" w:hAnsiTheme="minorHAnsi" w:cstheme="minorHAnsi"/>
          <w:sz w:val="24"/>
          <w:szCs w:val="24"/>
        </w:rPr>
      </w:pPr>
      <w:r w:rsidRPr="002C3A3A">
        <w:rPr>
          <w:rFonts w:asciiTheme="minorHAnsi" w:hAnsiTheme="minorHAnsi" w:cstheme="minorHAnsi"/>
          <w:sz w:val="24"/>
          <w:szCs w:val="24"/>
        </w:rPr>
        <w:t>Section 2: Definitions</w:t>
      </w:r>
      <w:r w:rsidRPr="002C3A3A">
        <w:rPr>
          <w:rFonts w:asciiTheme="minorHAnsi" w:hAnsiTheme="minorHAnsi" w:cstheme="minorHAnsi"/>
          <w:sz w:val="24"/>
          <w:szCs w:val="24"/>
        </w:rPr>
        <w:tab/>
      </w:r>
      <w:r w:rsidR="002C3A3A" w:rsidRPr="002C3A3A">
        <w:rPr>
          <w:rFonts w:asciiTheme="minorHAnsi" w:hAnsiTheme="minorHAnsi" w:cstheme="minorHAnsi"/>
          <w:sz w:val="24"/>
          <w:szCs w:val="24"/>
        </w:rPr>
        <w:t>4</w:t>
      </w:r>
    </w:p>
    <w:p w:rsidR="00ED1F90" w:rsidRPr="002C3A3A" w:rsidRDefault="00A94CC2" w:rsidP="002C3A3A">
      <w:pPr>
        <w:tabs>
          <w:tab w:val="left" w:leader="dot" w:pos="7920"/>
        </w:tabs>
        <w:spacing w:before="240"/>
        <w:ind w:left="360"/>
        <w:outlineLvl w:val="0"/>
        <w:rPr>
          <w:rFonts w:asciiTheme="minorHAnsi" w:hAnsiTheme="minorHAnsi" w:cstheme="minorHAnsi"/>
          <w:sz w:val="24"/>
          <w:szCs w:val="24"/>
        </w:rPr>
      </w:pPr>
      <w:r w:rsidRPr="002C3A3A">
        <w:rPr>
          <w:rFonts w:asciiTheme="minorHAnsi" w:hAnsiTheme="minorHAnsi" w:cstheme="minorHAnsi"/>
          <w:sz w:val="24"/>
          <w:szCs w:val="24"/>
        </w:rPr>
        <w:t>Section 3: Formation Authority</w:t>
      </w:r>
      <w:r w:rsidRPr="002C3A3A">
        <w:rPr>
          <w:rFonts w:asciiTheme="minorHAnsi" w:hAnsiTheme="minorHAnsi" w:cstheme="minorHAnsi"/>
          <w:sz w:val="24"/>
          <w:szCs w:val="24"/>
        </w:rPr>
        <w:tab/>
      </w:r>
      <w:r w:rsidR="002C3A3A" w:rsidRPr="002C3A3A">
        <w:rPr>
          <w:rFonts w:asciiTheme="minorHAnsi" w:hAnsiTheme="minorHAnsi" w:cstheme="minorHAnsi"/>
          <w:sz w:val="24"/>
          <w:szCs w:val="24"/>
        </w:rPr>
        <w:t>6</w:t>
      </w:r>
    </w:p>
    <w:p w:rsidR="00ED1F90" w:rsidRPr="002C3A3A" w:rsidRDefault="00A94CC2" w:rsidP="002C3A3A">
      <w:pPr>
        <w:tabs>
          <w:tab w:val="left" w:leader="dot" w:pos="7920"/>
        </w:tabs>
        <w:spacing w:before="240"/>
        <w:ind w:left="360"/>
        <w:rPr>
          <w:rFonts w:asciiTheme="minorHAnsi" w:hAnsiTheme="minorHAnsi" w:cstheme="minorHAnsi"/>
          <w:sz w:val="24"/>
          <w:szCs w:val="24"/>
        </w:rPr>
      </w:pPr>
      <w:r w:rsidRPr="002C3A3A">
        <w:rPr>
          <w:rFonts w:asciiTheme="minorHAnsi" w:hAnsiTheme="minorHAnsi" w:cstheme="minorHAnsi"/>
          <w:sz w:val="24"/>
          <w:szCs w:val="24"/>
        </w:rPr>
        <w:t>Section 4: Jurisdictional Boundaries</w:t>
      </w:r>
      <w:r w:rsidRPr="002C3A3A">
        <w:rPr>
          <w:rFonts w:asciiTheme="minorHAnsi" w:hAnsiTheme="minorHAnsi" w:cstheme="minorHAnsi"/>
          <w:sz w:val="24"/>
          <w:szCs w:val="24"/>
        </w:rPr>
        <w:tab/>
      </w:r>
      <w:r w:rsidR="002C3A3A" w:rsidRPr="002C3A3A">
        <w:rPr>
          <w:rFonts w:asciiTheme="minorHAnsi" w:hAnsiTheme="minorHAnsi" w:cstheme="minorHAnsi"/>
          <w:sz w:val="24"/>
          <w:szCs w:val="24"/>
        </w:rPr>
        <w:t>8</w:t>
      </w:r>
    </w:p>
    <w:p w:rsidR="00ED1F90" w:rsidRPr="002C3A3A" w:rsidRDefault="00A94CC2" w:rsidP="002C3A3A">
      <w:pPr>
        <w:tabs>
          <w:tab w:val="left" w:leader="dot" w:pos="7920"/>
        </w:tabs>
        <w:spacing w:before="240"/>
        <w:ind w:left="360"/>
        <w:outlineLvl w:val="0"/>
        <w:rPr>
          <w:rFonts w:asciiTheme="minorHAnsi" w:hAnsiTheme="minorHAnsi" w:cstheme="minorHAnsi"/>
          <w:sz w:val="24"/>
          <w:szCs w:val="24"/>
        </w:rPr>
      </w:pPr>
      <w:r w:rsidRPr="002C3A3A">
        <w:rPr>
          <w:rFonts w:asciiTheme="minorHAnsi" w:hAnsiTheme="minorHAnsi" w:cstheme="minorHAnsi"/>
          <w:sz w:val="24"/>
          <w:szCs w:val="24"/>
        </w:rPr>
        <w:t>Section 5: Governance</w:t>
      </w:r>
      <w:r w:rsidRPr="002C3A3A">
        <w:rPr>
          <w:rFonts w:asciiTheme="minorHAnsi" w:hAnsiTheme="minorHAnsi" w:cstheme="minorHAnsi"/>
          <w:sz w:val="24"/>
          <w:szCs w:val="24"/>
        </w:rPr>
        <w:tab/>
      </w:r>
      <w:r w:rsidR="002C3A3A" w:rsidRPr="002C3A3A">
        <w:rPr>
          <w:rFonts w:asciiTheme="minorHAnsi" w:hAnsiTheme="minorHAnsi" w:cstheme="minorHAnsi"/>
          <w:sz w:val="24"/>
          <w:szCs w:val="24"/>
        </w:rPr>
        <w:t>10</w:t>
      </w:r>
    </w:p>
    <w:p w:rsidR="00ED1F90" w:rsidRPr="002C3A3A" w:rsidRDefault="00A94CC2" w:rsidP="002C3A3A">
      <w:pPr>
        <w:tabs>
          <w:tab w:val="left" w:leader="dot" w:pos="7920"/>
        </w:tabs>
        <w:spacing w:before="240"/>
        <w:ind w:left="360"/>
        <w:rPr>
          <w:rFonts w:asciiTheme="minorHAnsi" w:hAnsiTheme="minorHAnsi" w:cstheme="minorHAnsi"/>
          <w:sz w:val="24"/>
          <w:szCs w:val="24"/>
        </w:rPr>
      </w:pPr>
      <w:r w:rsidRPr="002C3A3A">
        <w:rPr>
          <w:rFonts w:asciiTheme="minorHAnsi" w:hAnsiTheme="minorHAnsi" w:cstheme="minorHAnsi"/>
          <w:sz w:val="24"/>
          <w:szCs w:val="24"/>
        </w:rPr>
        <w:t xml:space="preserve">Section 6: </w:t>
      </w:r>
      <w:r w:rsidR="00EC49E1" w:rsidRPr="002C3A3A">
        <w:rPr>
          <w:rFonts w:asciiTheme="minorHAnsi" w:hAnsiTheme="minorHAnsi" w:cstheme="minorHAnsi"/>
          <w:sz w:val="24"/>
          <w:szCs w:val="24"/>
        </w:rPr>
        <w:t xml:space="preserve">Funding and Finance </w:t>
      </w:r>
      <w:r w:rsidRPr="002C3A3A">
        <w:rPr>
          <w:rFonts w:asciiTheme="minorHAnsi" w:hAnsiTheme="minorHAnsi" w:cstheme="minorHAnsi"/>
          <w:sz w:val="24"/>
          <w:szCs w:val="24"/>
        </w:rPr>
        <w:tab/>
      </w:r>
      <w:r w:rsidR="002C3A3A" w:rsidRPr="002C3A3A">
        <w:rPr>
          <w:rFonts w:asciiTheme="minorHAnsi" w:hAnsiTheme="minorHAnsi" w:cstheme="minorHAnsi"/>
          <w:sz w:val="24"/>
          <w:szCs w:val="24"/>
        </w:rPr>
        <w:t>11</w:t>
      </w:r>
    </w:p>
    <w:p w:rsidR="004A22A4" w:rsidRPr="002C3A3A" w:rsidRDefault="004A22A4" w:rsidP="002C3A3A">
      <w:pPr>
        <w:tabs>
          <w:tab w:val="left" w:leader="dot" w:pos="7920"/>
        </w:tabs>
        <w:spacing w:before="240"/>
        <w:ind w:left="360"/>
        <w:outlineLvl w:val="0"/>
        <w:rPr>
          <w:rFonts w:asciiTheme="minorHAnsi" w:hAnsiTheme="minorHAnsi" w:cstheme="minorHAnsi"/>
          <w:sz w:val="24"/>
          <w:szCs w:val="24"/>
        </w:rPr>
      </w:pPr>
      <w:r w:rsidRPr="002C3A3A">
        <w:rPr>
          <w:rFonts w:asciiTheme="minorHAnsi" w:hAnsiTheme="minorHAnsi" w:cstheme="minorHAnsi"/>
          <w:sz w:val="24"/>
          <w:szCs w:val="24"/>
        </w:rPr>
        <w:t>Section 7: Organizational Structure</w:t>
      </w:r>
      <w:r w:rsidR="00197A10" w:rsidRPr="002C3A3A">
        <w:rPr>
          <w:rFonts w:asciiTheme="minorHAnsi" w:hAnsiTheme="minorHAnsi" w:cstheme="minorHAnsi"/>
          <w:sz w:val="24"/>
          <w:szCs w:val="24"/>
        </w:rPr>
        <w:t xml:space="preserve"> – Personnel - Administration</w:t>
      </w:r>
      <w:r w:rsidRPr="002C3A3A">
        <w:rPr>
          <w:rFonts w:asciiTheme="minorHAnsi" w:hAnsiTheme="minorHAnsi" w:cstheme="minorHAnsi"/>
          <w:sz w:val="24"/>
          <w:szCs w:val="24"/>
        </w:rPr>
        <w:tab/>
      </w:r>
      <w:r w:rsidR="002C3A3A" w:rsidRPr="002C3A3A">
        <w:rPr>
          <w:rFonts w:asciiTheme="minorHAnsi" w:hAnsiTheme="minorHAnsi" w:cstheme="minorHAnsi"/>
          <w:sz w:val="24"/>
          <w:szCs w:val="24"/>
        </w:rPr>
        <w:t>13</w:t>
      </w:r>
    </w:p>
    <w:p w:rsidR="00ED1F90" w:rsidRPr="002C3A3A" w:rsidRDefault="00A94CC2" w:rsidP="002C3A3A">
      <w:pPr>
        <w:tabs>
          <w:tab w:val="left" w:leader="dot" w:pos="7920"/>
        </w:tabs>
        <w:spacing w:before="240"/>
        <w:ind w:left="360"/>
        <w:rPr>
          <w:rFonts w:asciiTheme="minorHAnsi" w:hAnsiTheme="minorHAnsi" w:cstheme="minorHAnsi"/>
          <w:sz w:val="24"/>
          <w:szCs w:val="24"/>
        </w:rPr>
      </w:pPr>
      <w:r w:rsidRPr="002C3A3A">
        <w:rPr>
          <w:rFonts w:asciiTheme="minorHAnsi" w:hAnsiTheme="minorHAnsi" w:cstheme="minorHAnsi"/>
          <w:sz w:val="24"/>
          <w:szCs w:val="24"/>
        </w:rPr>
        <w:t xml:space="preserve">Section </w:t>
      </w:r>
      <w:r w:rsidR="00A02F37" w:rsidRPr="002C3A3A">
        <w:rPr>
          <w:rFonts w:asciiTheme="minorHAnsi" w:hAnsiTheme="minorHAnsi" w:cstheme="minorHAnsi"/>
          <w:sz w:val="24"/>
          <w:szCs w:val="24"/>
        </w:rPr>
        <w:t>8</w:t>
      </w:r>
      <w:r w:rsidRPr="002C3A3A">
        <w:rPr>
          <w:rFonts w:asciiTheme="minorHAnsi" w:hAnsiTheme="minorHAnsi" w:cstheme="minorHAnsi"/>
          <w:sz w:val="24"/>
          <w:szCs w:val="24"/>
        </w:rPr>
        <w:t>:</w:t>
      </w:r>
      <w:r w:rsidR="00EC49E1" w:rsidRPr="002C3A3A">
        <w:rPr>
          <w:rFonts w:asciiTheme="minorHAnsi" w:hAnsiTheme="minorHAnsi" w:cstheme="minorHAnsi"/>
          <w:sz w:val="24"/>
          <w:szCs w:val="24"/>
        </w:rPr>
        <w:t xml:space="preserve"> </w:t>
      </w:r>
      <w:r w:rsidR="005B2021" w:rsidRPr="002C3A3A">
        <w:rPr>
          <w:rFonts w:asciiTheme="minorHAnsi" w:hAnsiTheme="minorHAnsi" w:cstheme="minorHAnsi"/>
          <w:sz w:val="24"/>
          <w:szCs w:val="24"/>
        </w:rPr>
        <w:t>Operations</w:t>
      </w:r>
      <w:r w:rsidR="00EC49E1" w:rsidRPr="002C3A3A">
        <w:rPr>
          <w:rFonts w:asciiTheme="minorHAnsi" w:hAnsiTheme="minorHAnsi" w:cstheme="minorHAnsi"/>
          <w:sz w:val="24"/>
          <w:szCs w:val="24"/>
        </w:rPr>
        <w:t xml:space="preserve"> and </w:t>
      </w:r>
      <w:r w:rsidR="00A02F37" w:rsidRPr="002C3A3A">
        <w:rPr>
          <w:rFonts w:asciiTheme="minorHAnsi" w:hAnsiTheme="minorHAnsi" w:cstheme="minorHAnsi"/>
          <w:sz w:val="24"/>
          <w:szCs w:val="24"/>
        </w:rPr>
        <w:t>Services</w:t>
      </w:r>
      <w:r w:rsidRPr="002C3A3A">
        <w:rPr>
          <w:rFonts w:asciiTheme="minorHAnsi" w:hAnsiTheme="minorHAnsi" w:cstheme="minorHAnsi"/>
          <w:sz w:val="24"/>
          <w:szCs w:val="24"/>
        </w:rPr>
        <w:tab/>
      </w:r>
      <w:r w:rsidR="002C3A3A" w:rsidRPr="002C3A3A">
        <w:rPr>
          <w:rFonts w:asciiTheme="minorHAnsi" w:hAnsiTheme="minorHAnsi" w:cstheme="minorHAnsi"/>
          <w:sz w:val="24"/>
          <w:szCs w:val="24"/>
        </w:rPr>
        <w:t>15</w:t>
      </w:r>
    </w:p>
    <w:p w:rsidR="002C3A3A" w:rsidRPr="002C3A3A" w:rsidRDefault="002C3A3A" w:rsidP="002C3A3A">
      <w:pPr>
        <w:tabs>
          <w:tab w:val="left" w:leader="dot" w:pos="7920"/>
        </w:tabs>
        <w:spacing w:before="240"/>
        <w:ind w:left="360"/>
        <w:rPr>
          <w:rFonts w:asciiTheme="minorHAnsi" w:hAnsiTheme="minorHAnsi" w:cstheme="minorHAnsi"/>
          <w:sz w:val="24"/>
          <w:szCs w:val="24"/>
        </w:rPr>
      </w:pPr>
      <w:r w:rsidRPr="002C3A3A">
        <w:rPr>
          <w:rFonts w:asciiTheme="minorHAnsi" w:hAnsiTheme="minorHAnsi" w:cstheme="minorHAnsi"/>
          <w:sz w:val="24"/>
          <w:szCs w:val="24"/>
        </w:rPr>
        <w:t>Appendix A: Fire Benefit Charge Factor Sheet</w:t>
      </w:r>
      <w:r w:rsidRPr="002C3A3A">
        <w:rPr>
          <w:rFonts w:asciiTheme="minorHAnsi" w:hAnsiTheme="minorHAnsi" w:cstheme="minorHAnsi"/>
          <w:sz w:val="24"/>
          <w:szCs w:val="24"/>
        </w:rPr>
        <w:tab/>
        <w:t>16</w:t>
      </w:r>
    </w:p>
    <w:p w:rsidR="002C3A3A" w:rsidRPr="002C3A3A" w:rsidRDefault="002C3A3A" w:rsidP="002C3A3A">
      <w:pPr>
        <w:tabs>
          <w:tab w:val="left" w:leader="dot" w:pos="7920"/>
        </w:tabs>
        <w:spacing w:before="240"/>
        <w:ind w:left="360"/>
        <w:rPr>
          <w:rFonts w:asciiTheme="minorHAnsi" w:hAnsiTheme="minorHAnsi" w:cstheme="minorHAnsi"/>
          <w:sz w:val="24"/>
          <w:szCs w:val="24"/>
        </w:rPr>
      </w:pPr>
      <w:r w:rsidRPr="002C3A3A">
        <w:rPr>
          <w:rFonts w:asciiTheme="minorHAnsi" w:hAnsiTheme="minorHAnsi" w:cstheme="minorHAnsi"/>
          <w:sz w:val="24"/>
          <w:szCs w:val="24"/>
        </w:rPr>
        <w:t>Appendix B: Organizational Chart</w:t>
      </w:r>
      <w:r w:rsidRPr="002C3A3A">
        <w:rPr>
          <w:rFonts w:asciiTheme="minorHAnsi" w:hAnsiTheme="minorHAnsi" w:cstheme="minorHAnsi"/>
          <w:sz w:val="24"/>
          <w:szCs w:val="24"/>
        </w:rPr>
        <w:tab/>
        <w:t>17</w:t>
      </w:r>
    </w:p>
    <w:p w:rsidR="00A94CC2" w:rsidRPr="002C3A3A" w:rsidRDefault="00A94CC2" w:rsidP="002C3A3A">
      <w:pPr>
        <w:spacing w:before="240"/>
        <w:rPr>
          <w:rFonts w:asciiTheme="minorHAnsi" w:hAnsiTheme="minorHAnsi" w:cstheme="minorHAnsi"/>
          <w:b/>
          <w:sz w:val="24"/>
          <w:szCs w:val="24"/>
        </w:rPr>
      </w:pPr>
    </w:p>
    <w:p w:rsidR="001B556A" w:rsidRPr="004C30D6" w:rsidRDefault="001B556A" w:rsidP="000C2A64">
      <w:pPr>
        <w:spacing w:before="240"/>
        <w:rPr>
          <w:rFonts w:asciiTheme="minorHAnsi" w:hAnsiTheme="minorHAnsi" w:cstheme="minorHAnsi"/>
          <w:b/>
          <w:sz w:val="24"/>
          <w:szCs w:val="24"/>
        </w:rPr>
        <w:sectPr w:rsidR="001B556A" w:rsidRPr="004C30D6" w:rsidSect="006E7E21">
          <w:footerReference w:type="even" r:id="rId9"/>
          <w:type w:val="continuous"/>
          <w:pgSz w:w="12240" w:h="15840"/>
          <w:pgMar w:top="1080" w:right="1080" w:bottom="1008" w:left="1440" w:header="720" w:footer="720" w:gutter="0"/>
          <w:cols w:space="720"/>
          <w:docGrid w:linePitch="360"/>
        </w:sectPr>
      </w:pPr>
    </w:p>
    <w:tbl>
      <w:tblPr>
        <w:tblStyle w:val="TableGrid"/>
        <w:tblW w:w="0" w:type="auto"/>
        <w:tblLook w:val="04A0" w:firstRow="1" w:lastRow="0" w:firstColumn="1" w:lastColumn="0" w:noHBand="0" w:noVBand="1"/>
      </w:tblPr>
      <w:tblGrid>
        <w:gridCol w:w="1579"/>
        <w:gridCol w:w="1771"/>
        <w:gridCol w:w="1942"/>
        <w:gridCol w:w="4058"/>
      </w:tblGrid>
      <w:tr w:rsidR="003E1183" w:rsidRPr="004C30D6" w:rsidTr="000C2A64">
        <w:tc>
          <w:tcPr>
            <w:tcW w:w="9350" w:type="dxa"/>
            <w:gridSpan w:val="4"/>
          </w:tcPr>
          <w:p w:rsidR="003E1183" w:rsidRPr="004C30D6" w:rsidRDefault="003E1183" w:rsidP="00ED1F90">
            <w:pPr>
              <w:spacing w:before="240"/>
              <w:rPr>
                <w:rFonts w:asciiTheme="minorHAnsi" w:hAnsiTheme="minorHAnsi" w:cstheme="minorHAnsi"/>
                <w:sz w:val="24"/>
                <w:szCs w:val="24"/>
              </w:rPr>
            </w:pPr>
          </w:p>
        </w:tc>
      </w:tr>
      <w:tr w:rsidR="005E72C4" w:rsidRPr="004C30D6" w:rsidTr="000C2A64">
        <w:tc>
          <w:tcPr>
            <w:tcW w:w="1579" w:type="dxa"/>
            <w:vMerge w:val="restart"/>
          </w:tcPr>
          <w:p w:rsidR="003E1183" w:rsidRPr="004C30D6" w:rsidRDefault="003E1183" w:rsidP="00ED1F90">
            <w:pPr>
              <w:spacing w:before="240"/>
              <w:rPr>
                <w:rFonts w:asciiTheme="minorHAnsi" w:hAnsiTheme="minorHAnsi" w:cstheme="minorHAnsi"/>
                <w:sz w:val="24"/>
                <w:szCs w:val="24"/>
              </w:rPr>
            </w:pPr>
          </w:p>
        </w:tc>
        <w:tc>
          <w:tcPr>
            <w:tcW w:w="1771" w:type="dxa"/>
            <w:shd w:val="clear" w:color="auto" w:fill="FFE599" w:themeFill="accent4" w:themeFillTint="66"/>
          </w:tcPr>
          <w:p w:rsidR="003E1183" w:rsidRPr="004C30D6" w:rsidRDefault="003E1183" w:rsidP="00ED1F90">
            <w:pPr>
              <w:spacing w:before="240"/>
              <w:rPr>
                <w:rFonts w:asciiTheme="minorHAnsi" w:hAnsiTheme="minorHAnsi" w:cstheme="minorHAnsi"/>
                <w:b/>
                <w:sz w:val="24"/>
                <w:szCs w:val="24"/>
              </w:rPr>
            </w:pPr>
            <w:r w:rsidRPr="004C30D6">
              <w:rPr>
                <w:rFonts w:asciiTheme="minorHAnsi" w:hAnsiTheme="minorHAnsi" w:cstheme="minorHAnsi"/>
                <w:b/>
                <w:sz w:val="24"/>
                <w:szCs w:val="24"/>
              </w:rPr>
              <w:t>SECTION 1</w:t>
            </w:r>
          </w:p>
        </w:tc>
        <w:tc>
          <w:tcPr>
            <w:tcW w:w="6000" w:type="dxa"/>
            <w:gridSpan w:val="2"/>
            <w:shd w:val="clear" w:color="auto" w:fill="BF8F00" w:themeFill="accent4" w:themeFillShade="BF"/>
          </w:tcPr>
          <w:p w:rsidR="003E1183" w:rsidRPr="004C30D6" w:rsidRDefault="003E1183" w:rsidP="00ED1F90">
            <w:pPr>
              <w:spacing w:before="240"/>
              <w:jc w:val="center"/>
              <w:rPr>
                <w:rFonts w:asciiTheme="minorHAnsi" w:hAnsiTheme="minorHAnsi" w:cstheme="minorHAnsi"/>
                <w:b/>
                <w:color w:val="0D0D0D" w:themeColor="text1" w:themeTint="F2"/>
                <w:sz w:val="24"/>
                <w:szCs w:val="24"/>
              </w:rPr>
            </w:pPr>
            <w:r w:rsidRPr="004C30D6">
              <w:rPr>
                <w:rFonts w:asciiTheme="minorHAnsi" w:hAnsiTheme="minorHAnsi" w:cstheme="minorHAnsi"/>
                <w:b/>
                <w:color w:val="0D0D0D" w:themeColor="text1" w:themeTint="F2"/>
                <w:sz w:val="24"/>
                <w:szCs w:val="24"/>
              </w:rPr>
              <w:t>BACKGROUND &amp; NEEDS STATEMENTS</w:t>
            </w:r>
          </w:p>
        </w:tc>
      </w:tr>
      <w:tr w:rsidR="005E72C4" w:rsidRPr="004C30D6" w:rsidTr="000C2A64">
        <w:trPr>
          <w:gridAfter w:val="1"/>
          <w:wAfter w:w="4058" w:type="dxa"/>
          <w:trHeight w:val="1313"/>
        </w:trPr>
        <w:tc>
          <w:tcPr>
            <w:tcW w:w="1579" w:type="dxa"/>
            <w:vMerge/>
          </w:tcPr>
          <w:p w:rsidR="003E1183" w:rsidRPr="004C30D6" w:rsidRDefault="003E1183" w:rsidP="00ED1F90">
            <w:pPr>
              <w:spacing w:before="240"/>
              <w:rPr>
                <w:rFonts w:asciiTheme="minorHAnsi" w:hAnsiTheme="minorHAnsi" w:cstheme="minorHAnsi"/>
                <w:sz w:val="24"/>
                <w:szCs w:val="24"/>
              </w:rPr>
            </w:pPr>
          </w:p>
        </w:tc>
        <w:tc>
          <w:tcPr>
            <w:tcW w:w="1771" w:type="dxa"/>
            <w:shd w:val="clear" w:color="auto" w:fill="D9D9D9" w:themeFill="background1" w:themeFillShade="D9"/>
          </w:tcPr>
          <w:p w:rsidR="003E1183" w:rsidRPr="004C30D6" w:rsidRDefault="003E1183"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Adopted</w:t>
            </w:r>
          </w:p>
        </w:tc>
        <w:tc>
          <w:tcPr>
            <w:tcW w:w="1942" w:type="dxa"/>
            <w:shd w:val="clear" w:color="auto" w:fill="F2F2F2" w:themeFill="background1" w:themeFillShade="F2"/>
          </w:tcPr>
          <w:p w:rsidR="003E1183" w:rsidRPr="004C30D6" w:rsidRDefault="003E1183" w:rsidP="001E390C">
            <w:pPr>
              <w:spacing w:before="240"/>
              <w:jc w:val="right"/>
              <w:rPr>
                <w:rFonts w:asciiTheme="minorHAnsi" w:hAnsiTheme="minorHAnsi" w:cstheme="minorHAnsi"/>
                <w:b/>
                <w:sz w:val="24"/>
                <w:szCs w:val="24"/>
              </w:rPr>
            </w:pPr>
          </w:p>
        </w:tc>
      </w:tr>
    </w:tbl>
    <w:p w:rsidR="004C30D6" w:rsidRPr="004C30D6" w:rsidRDefault="004C30D6" w:rsidP="004C30D6">
      <w:pPr>
        <w:rPr>
          <w:rFonts w:asciiTheme="minorHAnsi" w:hAnsiTheme="minorHAnsi" w:cstheme="minorHAnsi"/>
          <w:b/>
          <w:u w:val="single"/>
        </w:rPr>
      </w:pPr>
    </w:p>
    <w:p w:rsidR="004C30D6" w:rsidRPr="004C30D6" w:rsidRDefault="004C30D6" w:rsidP="004C30D6">
      <w:pPr>
        <w:rPr>
          <w:rFonts w:asciiTheme="minorHAnsi" w:hAnsiTheme="minorHAnsi" w:cstheme="minorHAnsi"/>
        </w:rPr>
      </w:pPr>
      <w:r w:rsidRPr="004C30D6">
        <w:rPr>
          <w:rFonts w:asciiTheme="minorHAnsi" w:hAnsiTheme="minorHAnsi" w:cstheme="minorHAnsi"/>
        </w:rPr>
        <w:t>For many decades the Shoreline Fire Department (SHFD) and Northshore Fire Department (NSFD) have talked off and on about some type of regionalization.  These discussions have included options such as a service contract, merger, and regional fire authority (RFA).  These efforts have received more attention especially over the past eight years, which included the potential of multiple fire departments across north King County joining together in a RFA.  Ultimately, it was decided to start smaller and build into something bigger.  One of the more obvious consolidations was between SHFD and NSFD.</w:t>
      </w:r>
    </w:p>
    <w:p w:rsidR="004C30D6" w:rsidRPr="004C30D6" w:rsidRDefault="004C30D6" w:rsidP="004C30D6">
      <w:pPr>
        <w:rPr>
          <w:rFonts w:asciiTheme="minorHAnsi" w:hAnsiTheme="minorHAnsi" w:cstheme="minorHAnsi"/>
        </w:rPr>
      </w:pPr>
    </w:p>
    <w:p w:rsidR="004C30D6" w:rsidRPr="004C30D6" w:rsidRDefault="004C30D6" w:rsidP="004C30D6">
      <w:pPr>
        <w:rPr>
          <w:rFonts w:asciiTheme="minorHAnsi" w:hAnsiTheme="minorHAnsi" w:cstheme="minorHAnsi"/>
        </w:rPr>
      </w:pPr>
      <w:r w:rsidRPr="004C30D6">
        <w:rPr>
          <w:rFonts w:asciiTheme="minorHAnsi" w:hAnsiTheme="minorHAnsi" w:cstheme="minorHAnsi"/>
        </w:rPr>
        <w:t>In 2022 the NSFD entered into a contract, or an interlocal agreement (ILA), with SHFD to provide full services to the Cities of Lake Forest Park and Kenmore.  The SHFD is an all-hazards fire department providing the following services through different Divisions:</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Administrative Services,</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Emergency Medical Services (BLS),</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Emergency Medical Services (ALS),</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Fire Suppression,</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Training as part of the North King County Training Consortium,</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Fire Marshal Services,</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Public Information and Education through Community Outreach,</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Technical Rescue (Low/High Angle, Confined Space, Trench, Surface Water),</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Hazardous Materials Operations,</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Mobile Integrated Health Care,</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Maintenance (Fleet, Facilities), and</w:t>
      </w:r>
    </w:p>
    <w:p w:rsidR="004C30D6" w:rsidRPr="004C30D6" w:rsidRDefault="004C30D6" w:rsidP="004C30D6">
      <w:pPr>
        <w:pStyle w:val="ListParagraph"/>
        <w:numPr>
          <w:ilvl w:val="0"/>
          <w:numId w:val="32"/>
        </w:numPr>
        <w:spacing w:after="160"/>
        <w:ind w:left="720"/>
        <w:rPr>
          <w:rFonts w:asciiTheme="minorHAnsi" w:hAnsiTheme="minorHAnsi" w:cstheme="minorHAnsi"/>
        </w:rPr>
      </w:pPr>
      <w:r w:rsidRPr="004C30D6">
        <w:rPr>
          <w:rFonts w:asciiTheme="minorHAnsi" w:hAnsiTheme="minorHAnsi" w:cstheme="minorHAnsi"/>
        </w:rPr>
        <w:t>Emergency Management as part of the City of Shoreline Fire.</w:t>
      </w:r>
    </w:p>
    <w:p w:rsidR="004C30D6" w:rsidRPr="004C30D6" w:rsidRDefault="004C30D6" w:rsidP="004C30D6">
      <w:pPr>
        <w:rPr>
          <w:rFonts w:asciiTheme="minorHAnsi" w:hAnsiTheme="minorHAnsi" w:cstheme="minorHAnsi"/>
        </w:rPr>
      </w:pPr>
      <w:r w:rsidRPr="004C30D6">
        <w:rPr>
          <w:rFonts w:asciiTheme="minorHAnsi" w:hAnsiTheme="minorHAnsi" w:cstheme="minorHAnsi"/>
        </w:rPr>
        <w:br/>
        <w:t>The ILA included the transfer of all NSFD employees to SHFD as the two Departments would be operating as one.  The NSFD still exists with a Board of Fire Commissioners and District Secretary, who ensure that the ILA is being executed properly, and the Department still owns the existing fire stations and apparatus.  They also have taxing authority, receiving revenues from the fire tax levy and fire benefit charge (FBC), which they use to pay the contract with SHFD and NSFD centric expenses.  This ILA resulted in many benefits including improved levels of service as described below:</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Improved depth in dedicated administrative positions.</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Succession development.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Increased Fire Marshal Office capabilities.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Expanded PIO and PEO services.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Improved Mobile Integrated Healthcare integration, including a peer support program.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Increased BLS unit coverage.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BLS transport patient continuity of care.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Access for professional career growth in the ALS program.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Improved ALS personnel integration into suppression activities.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Improved Firefighter safety.</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Improved driver training and competency.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Improved truck training, operations, and coverage.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Information Technology.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Improved fleet maintenance.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Improved facilities maintenance.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Better coordinated emergency management.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Improved health and safety officer coverage and management.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Diversified revenue sources.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Increased experience in developing other revenue sources. </w:t>
      </w:r>
    </w:p>
    <w:p w:rsidR="004C30D6" w:rsidRPr="004C30D6" w:rsidRDefault="004C30D6" w:rsidP="004C30D6">
      <w:pPr>
        <w:pStyle w:val="Style3"/>
        <w:numPr>
          <w:ilvl w:val="0"/>
          <w:numId w:val="33"/>
        </w:numPr>
        <w:spacing w:after="0" w:line="240" w:lineRule="auto"/>
        <w:rPr>
          <w:rFonts w:cstheme="minorHAnsi"/>
          <w:b w:val="0"/>
        </w:rPr>
      </w:pPr>
      <w:r w:rsidRPr="004C30D6">
        <w:rPr>
          <w:rFonts w:cstheme="minorHAnsi"/>
          <w:b w:val="0"/>
        </w:rPr>
        <w:t xml:space="preserve">Experience with other public funding opportunities. </w:t>
      </w:r>
    </w:p>
    <w:p w:rsidR="004C30D6" w:rsidRPr="004C30D6" w:rsidRDefault="004C30D6" w:rsidP="004C30D6">
      <w:pPr>
        <w:rPr>
          <w:rFonts w:asciiTheme="minorHAnsi" w:hAnsiTheme="minorHAnsi" w:cstheme="minorHAnsi"/>
        </w:rPr>
      </w:pPr>
    </w:p>
    <w:p w:rsidR="004C30D6" w:rsidRPr="004C30D6" w:rsidRDefault="004C30D6" w:rsidP="004C30D6">
      <w:pPr>
        <w:rPr>
          <w:rFonts w:asciiTheme="minorHAnsi" w:hAnsiTheme="minorHAnsi" w:cstheme="minorHAnsi"/>
        </w:rPr>
      </w:pPr>
      <w:r w:rsidRPr="004C30D6">
        <w:rPr>
          <w:rFonts w:asciiTheme="minorHAnsi" w:hAnsiTheme="minorHAnsi" w:cstheme="minorHAnsi"/>
        </w:rPr>
        <w:t>While the ILA provides many benefits and efficiencies, it is not a full consolidation.  It has been an expectation that after showing success of consolidating under an ILA, that there would be an opportunity for something more complete, such as a merger or RFA.  Either a merger or RFA would allow for accessing the remaining efficiencies; financial, operational, and logistical.  The two Departments are already accomplishing many of the things that a RFA will formalize; one administration, one labor group representation, one training division, and all employees working as one organization.  After deliberation by both Department’s Board of Commissioners it was decided to pursue a RFA.</w:t>
      </w:r>
    </w:p>
    <w:p w:rsidR="004C30D6" w:rsidRPr="004C30D6" w:rsidRDefault="004C30D6" w:rsidP="004C30D6">
      <w:pPr>
        <w:rPr>
          <w:rFonts w:asciiTheme="minorHAnsi" w:hAnsiTheme="minorHAnsi" w:cstheme="minorHAnsi"/>
        </w:rPr>
      </w:pPr>
    </w:p>
    <w:p w:rsidR="004C30D6" w:rsidRPr="004C30D6" w:rsidRDefault="004C30D6" w:rsidP="004C30D6">
      <w:pPr>
        <w:rPr>
          <w:rFonts w:asciiTheme="minorHAnsi" w:hAnsiTheme="minorHAnsi" w:cstheme="minorHAnsi"/>
        </w:rPr>
      </w:pPr>
      <w:r w:rsidRPr="004C30D6">
        <w:rPr>
          <w:rFonts w:asciiTheme="minorHAnsi" w:hAnsiTheme="minorHAnsi" w:cstheme="minorHAnsi"/>
        </w:rPr>
        <w:t>There are many advantages of joining the two Departments together in a RFA, including overall financial savings as it removes the last pieces of redundancy.  However, one of the more significant reasons pertains to governance.  Establishing a RFA is similar to starting a new fire district in which you establish the governance model you prefer.  This would potentially allow for NSFD Commissioners to sit on the new RFA governing board and have the opportunity for direct input.  Currently, NSFD has authority over NSFD assets and the execution of the ILA, but not over the strategic operation of the SHFD.  A RFA would also remove some barriers and allow other organizations to potentially join the new organization with governing board approval in the future.</w:t>
      </w:r>
    </w:p>
    <w:p w:rsidR="004C30D6" w:rsidRPr="004C30D6" w:rsidRDefault="004C30D6" w:rsidP="004C30D6">
      <w:pPr>
        <w:rPr>
          <w:rFonts w:asciiTheme="minorHAnsi" w:hAnsiTheme="minorHAnsi" w:cstheme="minorHAnsi"/>
        </w:rPr>
      </w:pPr>
    </w:p>
    <w:p w:rsidR="004C30D6" w:rsidRPr="004C30D6" w:rsidRDefault="004C30D6" w:rsidP="004C30D6">
      <w:pPr>
        <w:rPr>
          <w:rFonts w:asciiTheme="minorHAnsi" w:hAnsiTheme="minorHAnsi" w:cstheme="minorHAnsi"/>
        </w:rPr>
      </w:pPr>
      <w:r w:rsidRPr="004C30D6">
        <w:rPr>
          <w:rFonts w:asciiTheme="minorHAnsi" w:hAnsiTheme="minorHAnsi" w:cstheme="minorHAnsi"/>
        </w:rPr>
        <w:t xml:space="preserve">Regionalization in whatever form has been an industry trend for decades.  It has been wholeheartedly embraced in other States, and even in other counties around Washington.  The King County area has been slower to move in this direction, but is gaining much momentum.  The biggest reason is the service needs and expectations for fire departments continue to increase every year, while there is also increased pressure on taxes that residents pay.  A RFA will allow for highest level of service and provide the best efficiencies, ensuring the people we serve will have the best service while stretching their tax dollars as far as possible.  </w:t>
      </w:r>
    </w:p>
    <w:p w:rsidR="004C30D6" w:rsidRPr="004C30D6" w:rsidRDefault="004C30D6" w:rsidP="004C30D6">
      <w:pPr>
        <w:rPr>
          <w:rFonts w:asciiTheme="minorHAnsi" w:hAnsiTheme="minorHAnsi" w:cstheme="minorHAnsi"/>
        </w:rPr>
      </w:pPr>
    </w:p>
    <w:p w:rsidR="004C30D6" w:rsidRPr="004C30D6" w:rsidRDefault="004C30D6" w:rsidP="004C30D6">
      <w:pPr>
        <w:rPr>
          <w:rFonts w:asciiTheme="minorHAnsi" w:hAnsiTheme="minorHAnsi" w:cstheme="minorHAnsi"/>
        </w:rPr>
      </w:pPr>
      <w:r w:rsidRPr="004C30D6">
        <w:rPr>
          <w:rFonts w:asciiTheme="minorHAnsi" w:hAnsiTheme="minorHAnsi" w:cstheme="minorHAnsi"/>
        </w:rPr>
        <w:t>The following is a summary of our needs and challenges:</w:t>
      </w:r>
    </w:p>
    <w:p w:rsidR="004C30D6" w:rsidRPr="004C30D6" w:rsidRDefault="004C30D6" w:rsidP="004C30D6">
      <w:pPr>
        <w:pStyle w:val="ListParagraph"/>
        <w:numPr>
          <w:ilvl w:val="0"/>
          <w:numId w:val="34"/>
        </w:numPr>
        <w:spacing w:after="160" w:line="256" w:lineRule="auto"/>
        <w:rPr>
          <w:rFonts w:asciiTheme="minorHAnsi" w:hAnsiTheme="minorHAnsi" w:cstheme="minorHAnsi"/>
        </w:rPr>
      </w:pPr>
      <w:r w:rsidRPr="004C30D6">
        <w:rPr>
          <w:rFonts w:asciiTheme="minorHAnsi" w:hAnsiTheme="minorHAnsi" w:cstheme="minorHAnsi"/>
        </w:rPr>
        <w:t>The ability to respond to emergency situations by fire protection and emergency services jurisdictions has not kept up or progressed with the community’s needs and special service demands. Anticipated increase in population will likely exacerbate this problem.</w:t>
      </w:r>
    </w:p>
    <w:p w:rsidR="004C30D6" w:rsidRPr="004C30D6" w:rsidRDefault="004C30D6" w:rsidP="004C30D6">
      <w:pPr>
        <w:pStyle w:val="ListParagraph"/>
        <w:numPr>
          <w:ilvl w:val="0"/>
          <w:numId w:val="34"/>
        </w:numPr>
        <w:spacing w:after="160" w:line="256" w:lineRule="auto"/>
        <w:rPr>
          <w:rFonts w:asciiTheme="minorHAnsi" w:hAnsiTheme="minorHAnsi" w:cstheme="minorHAnsi"/>
        </w:rPr>
      </w:pPr>
      <w:r w:rsidRPr="004C30D6">
        <w:rPr>
          <w:rFonts w:asciiTheme="minorHAnsi" w:hAnsiTheme="minorHAnsi" w:cstheme="minorHAnsi"/>
        </w:rPr>
        <w:t>Providing fire protection and emergency medical service system requires a collaborative partnership and responsibility among local and regional governments, the private sector, and the communities we serve.</w:t>
      </w:r>
    </w:p>
    <w:p w:rsidR="004C30D6" w:rsidRPr="004C30D6" w:rsidRDefault="004C30D6" w:rsidP="004C30D6">
      <w:pPr>
        <w:pStyle w:val="ListParagraph"/>
        <w:numPr>
          <w:ilvl w:val="0"/>
          <w:numId w:val="34"/>
        </w:numPr>
        <w:spacing w:after="160" w:line="256" w:lineRule="auto"/>
        <w:rPr>
          <w:rFonts w:asciiTheme="minorHAnsi" w:hAnsiTheme="minorHAnsi" w:cstheme="minorHAnsi"/>
        </w:rPr>
      </w:pPr>
      <w:r w:rsidRPr="004C30D6">
        <w:rPr>
          <w:rFonts w:asciiTheme="minorHAnsi" w:hAnsiTheme="minorHAnsi" w:cstheme="minorHAnsi"/>
        </w:rPr>
        <w:t>There are efficiencies to be gained by regional fire protection and emergency medical service delivery, while maintaining local control.</w:t>
      </w:r>
    </w:p>
    <w:p w:rsidR="004C30D6" w:rsidRPr="004C30D6" w:rsidRDefault="004C30D6" w:rsidP="004C30D6">
      <w:pPr>
        <w:pStyle w:val="ListParagraph"/>
        <w:numPr>
          <w:ilvl w:val="0"/>
          <w:numId w:val="34"/>
        </w:numPr>
        <w:spacing w:after="160" w:line="256" w:lineRule="auto"/>
        <w:rPr>
          <w:rFonts w:asciiTheme="minorHAnsi" w:hAnsiTheme="minorHAnsi" w:cstheme="minorHAnsi"/>
        </w:rPr>
      </w:pPr>
      <w:r w:rsidRPr="004C30D6">
        <w:rPr>
          <w:rFonts w:asciiTheme="minorHAnsi" w:hAnsiTheme="minorHAnsi" w:cstheme="minorHAnsi"/>
        </w:rPr>
        <w:t>Timely development of critical, significant projects can best be achieved through enhanced funding options for regional fire protection, emergency services, specialized rescue, hazardous material mitigation, and other services.</w:t>
      </w:r>
    </w:p>
    <w:p w:rsidR="004C30D6" w:rsidRPr="004C30D6" w:rsidRDefault="004C30D6" w:rsidP="004C30D6">
      <w:pPr>
        <w:pStyle w:val="ListParagraph"/>
        <w:numPr>
          <w:ilvl w:val="0"/>
          <w:numId w:val="34"/>
        </w:numPr>
        <w:spacing w:after="160" w:line="256" w:lineRule="auto"/>
        <w:rPr>
          <w:rFonts w:asciiTheme="minorHAnsi" w:hAnsiTheme="minorHAnsi" w:cstheme="minorHAnsi"/>
        </w:rPr>
      </w:pPr>
      <w:r w:rsidRPr="004C30D6">
        <w:rPr>
          <w:rFonts w:asciiTheme="minorHAnsi" w:hAnsiTheme="minorHAnsi" w:cstheme="minorHAnsi"/>
        </w:rPr>
        <w:t>Northshore and Shoreline have a long history of a cooperative approach to meeting the needs of their citizens.  The Districts have operationally worked together on a daily basis for many decades, all IAFF Union employees are represented by one body, the Departments have engaged in a joint training consortium since 2020, they have been led by one Fire Chief and administration, functionally operating as a single provider since 2022.</w:t>
      </w:r>
    </w:p>
    <w:p w:rsidR="004C30D6" w:rsidRPr="004C30D6" w:rsidRDefault="004C30D6" w:rsidP="004C30D6">
      <w:pPr>
        <w:pStyle w:val="ListParagraph"/>
        <w:numPr>
          <w:ilvl w:val="0"/>
          <w:numId w:val="34"/>
        </w:numPr>
        <w:spacing w:after="160" w:line="256" w:lineRule="auto"/>
        <w:rPr>
          <w:rFonts w:asciiTheme="minorHAnsi" w:hAnsiTheme="minorHAnsi" w:cstheme="minorHAnsi"/>
        </w:rPr>
      </w:pPr>
      <w:r w:rsidRPr="004C30D6">
        <w:rPr>
          <w:rFonts w:asciiTheme="minorHAnsi" w:hAnsiTheme="minorHAnsi" w:cstheme="minorHAnsi"/>
        </w:rPr>
        <w:t>On March 14, 2024, the Boards of Commissioners of each District authorized the formation of a Planning Committee to explore the feasibility of forming a regional fire authority and to draft a regional fire authority plan.</w:t>
      </w:r>
    </w:p>
    <w:p w:rsidR="004C30D6" w:rsidRPr="004C30D6" w:rsidRDefault="004C30D6" w:rsidP="004C30D6">
      <w:pPr>
        <w:pStyle w:val="ListParagraph"/>
        <w:numPr>
          <w:ilvl w:val="0"/>
          <w:numId w:val="34"/>
        </w:numPr>
        <w:spacing w:after="160" w:line="256" w:lineRule="auto"/>
        <w:rPr>
          <w:rFonts w:asciiTheme="minorHAnsi" w:hAnsiTheme="minorHAnsi" w:cstheme="minorHAnsi"/>
        </w:rPr>
      </w:pPr>
      <w:r w:rsidRPr="004C30D6">
        <w:rPr>
          <w:rFonts w:asciiTheme="minorHAnsi" w:hAnsiTheme="minorHAnsi" w:cstheme="minorHAnsi"/>
        </w:rPr>
        <w:t>On approval of this Plan by both District’s Boards of Commissioners, the Districts will then be asking its citizens to consider combining all functions and services currently provided by the two jurisdictions into a single entity, called a Regional Fire Authority.</w:t>
      </w:r>
    </w:p>
    <w:p w:rsidR="00473819" w:rsidRDefault="00473819" w:rsidP="00473819">
      <w:pPr>
        <w:keepNext/>
        <w:jc w:val="both"/>
        <w:outlineLvl w:val="0"/>
        <w:rPr>
          <w:rFonts w:asciiTheme="minorHAnsi" w:hAnsiTheme="minorHAnsi" w:cstheme="minorHAnsi"/>
          <w:b/>
          <w:sz w:val="24"/>
          <w:szCs w:val="24"/>
          <w:u w:val="single"/>
        </w:rPr>
      </w:pPr>
    </w:p>
    <w:p w:rsidR="00473819" w:rsidRPr="00473819" w:rsidRDefault="00473819" w:rsidP="00473819">
      <w:pPr>
        <w:keepNext/>
        <w:jc w:val="both"/>
        <w:outlineLvl w:val="0"/>
        <w:rPr>
          <w:rFonts w:asciiTheme="minorHAnsi" w:hAnsiTheme="minorHAnsi" w:cstheme="minorHAnsi"/>
          <w:b/>
          <w:sz w:val="24"/>
          <w:szCs w:val="24"/>
          <w:u w:val="single"/>
        </w:rPr>
      </w:pPr>
      <w:r w:rsidRPr="00473819">
        <w:rPr>
          <w:rFonts w:asciiTheme="minorHAnsi" w:hAnsiTheme="minorHAnsi" w:cstheme="minorHAnsi"/>
          <w:b/>
          <w:sz w:val="24"/>
          <w:szCs w:val="24"/>
          <w:u w:val="single"/>
        </w:rPr>
        <w:t>RFA Plan Revision Disposition:</w:t>
      </w:r>
    </w:p>
    <w:p w:rsidR="004C30D6" w:rsidRPr="004C30D6" w:rsidRDefault="004C30D6" w:rsidP="004C30D6">
      <w:pPr>
        <w:pStyle w:val="ListParagraph"/>
        <w:rPr>
          <w:rFonts w:asciiTheme="minorHAnsi" w:hAnsiTheme="minorHAnsi" w:cstheme="minorHAnsi"/>
          <w:sz w:val="24"/>
          <w:szCs w:val="24"/>
        </w:rPr>
      </w:pPr>
      <w:r w:rsidRPr="004C30D6">
        <w:rPr>
          <w:rFonts w:asciiTheme="minorHAnsi" w:hAnsiTheme="minorHAnsi" w:cstheme="minorHAnsi"/>
          <w:sz w:val="24"/>
          <w:szCs w:val="24"/>
        </w:rPr>
        <w:t xml:space="preserve">The </w:t>
      </w:r>
      <w:r w:rsidRPr="004C30D6">
        <w:rPr>
          <w:rFonts w:asciiTheme="minorHAnsi" w:hAnsiTheme="minorHAnsi" w:cstheme="minorHAnsi"/>
          <w:bCs/>
          <w:sz w:val="24"/>
          <w:szCs w:val="24"/>
        </w:rPr>
        <w:t>NEEDS STATEMENT</w:t>
      </w:r>
      <w:r w:rsidRPr="004C30D6">
        <w:rPr>
          <w:rFonts w:asciiTheme="minorHAnsi" w:hAnsiTheme="minorHAnsi" w:cstheme="minorHAnsi"/>
          <w:b/>
          <w:bCs/>
          <w:sz w:val="24"/>
          <w:szCs w:val="24"/>
        </w:rPr>
        <w:t xml:space="preserve"> </w:t>
      </w:r>
      <w:r w:rsidRPr="004C30D6">
        <w:rPr>
          <w:rFonts w:asciiTheme="minorHAnsi" w:hAnsiTheme="minorHAnsi" w:cstheme="minorHAnsi"/>
          <w:sz w:val="24"/>
          <w:szCs w:val="24"/>
        </w:rPr>
        <w:t>section of the RFA Plan</w:t>
      </w:r>
      <w:r w:rsidRPr="004C30D6">
        <w:rPr>
          <w:rFonts w:asciiTheme="minorHAnsi" w:hAnsiTheme="minorHAnsi" w:cstheme="minorHAnsi"/>
          <w:b/>
          <w:bCs/>
          <w:sz w:val="24"/>
          <w:szCs w:val="24"/>
        </w:rPr>
        <w:t xml:space="preserve"> </w:t>
      </w:r>
      <w:r w:rsidRPr="004C30D6">
        <w:rPr>
          <w:rFonts w:asciiTheme="minorHAnsi" w:hAnsiTheme="minorHAnsi" w:cstheme="minorHAnsi"/>
          <w:sz w:val="24"/>
          <w:szCs w:val="24"/>
        </w:rPr>
        <w:t xml:space="preserve">is subject to amendment by a majority vote of the RFA Governance Board. </w:t>
      </w:r>
    </w:p>
    <w:p w:rsidR="00243FE8" w:rsidRPr="004C30D6" w:rsidRDefault="00243FE8" w:rsidP="00243FE8">
      <w:pPr>
        <w:spacing w:before="240"/>
        <w:rPr>
          <w:rFonts w:asciiTheme="minorHAnsi" w:hAnsiTheme="minorHAnsi" w:cstheme="minorHAnsi"/>
          <w:sz w:val="24"/>
          <w:szCs w:val="24"/>
        </w:rPr>
      </w:pPr>
    </w:p>
    <w:p w:rsidR="00511846" w:rsidRPr="004C30D6" w:rsidRDefault="00511846" w:rsidP="00ED1F90">
      <w:pPr>
        <w:spacing w:before="240"/>
        <w:rPr>
          <w:rFonts w:asciiTheme="minorHAnsi" w:hAnsiTheme="minorHAnsi" w:cstheme="minorHAnsi"/>
          <w:sz w:val="24"/>
          <w:szCs w:val="24"/>
        </w:rPr>
      </w:pPr>
      <w:r w:rsidRPr="004C30D6">
        <w:rPr>
          <w:rFonts w:asciiTheme="minorHAnsi" w:hAnsiTheme="minorHAnsi" w:cstheme="minorHAnsi"/>
          <w:sz w:val="24"/>
          <w:szCs w:val="24"/>
        </w:rPr>
        <w:br w:type="page"/>
      </w:r>
    </w:p>
    <w:tbl>
      <w:tblPr>
        <w:tblStyle w:val="TableGrid"/>
        <w:tblW w:w="0" w:type="auto"/>
        <w:tblLook w:val="04A0" w:firstRow="1" w:lastRow="0" w:firstColumn="1" w:lastColumn="0" w:noHBand="0" w:noVBand="1"/>
      </w:tblPr>
      <w:tblGrid>
        <w:gridCol w:w="1627"/>
        <w:gridCol w:w="1878"/>
        <w:gridCol w:w="1830"/>
        <w:gridCol w:w="4015"/>
      </w:tblGrid>
      <w:tr w:rsidR="005E72C4" w:rsidRPr="004C30D6" w:rsidTr="005E72C4">
        <w:tc>
          <w:tcPr>
            <w:tcW w:w="9350" w:type="dxa"/>
            <w:gridSpan w:val="4"/>
          </w:tcPr>
          <w:p w:rsidR="005E72C4" w:rsidRPr="004C30D6" w:rsidRDefault="005E72C4" w:rsidP="00ED1F90">
            <w:pPr>
              <w:spacing w:before="240"/>
              <w:rPr>
                <w:rFonts w:asciiTheme="minorHAnsi" w:hAnsiTheme="minorHAnsi" w:cstheme="minorHAnsi"/>
                <w:sz w:val="24"/>
                <w:szCs w:val="24"/>
              </w:rPr>
            </w:pPr>
          </w:p>
        </w:tc>
      </w:tr>
      <w:tr w:rsidR="005E72C4" w:rsidRPr="004C30D6" w:rsidTr="005E72C4">
        <w:tc>
          <w:tcPr>
            <w:tcW w:w="1627" w:type="dxa"/>
            <w:vMerge w:val="restart"/>
          </w:tcPr>
          <w:p w:rsidR="005E72C4" w:rsidRPr="004C30D6" w:rsidRDefault="005E72C4" w:rsidP="00ED1F90">
            <w:pPr>
              <w:spacing w:before="240"/>
              <w:rPr>
                <w:rFonts w:asciiTheme="minorHAnsi" w:hAnsiTheme="minorHAnsi" w:cstheme="minorHAnsi"/>
                <w:sz w:val="24"/>
                <w:szCs w:val="24"/>
              </w:rPr>
            </w:pPr>
          </w:p>
        </w:tc>
        <w:tc>
          <w:tcPr>
            <w:tcW w:w="1878" w:type="dxa"/>
            <w:shd w:val="clear" w:color="auto" w:fill="FFE599" w:themeFill="accent4" w:themeFillTint="66"/>
          </w:tcPr>
          <w:p w:rsidR="005E72C4" w:rsidRPr="004C30D6" w:rsidRDefault="005E72C4" w:rsidP="00ED1F90">
            <w:pPr>
              <w:spacing w:before="240"/>
              <w:rPr>
                <w:rFonts w:asciiTheme="minorHAnsi" w:hAnsiTheme="minorHAnsi" w:cstheme="minorHAnsi"/>
                <w:b/>
                <w:sz w:val="24"/>
                <w:szCs w:val="24"/>
              </w:rPr>
            </w:pPr>
            <w:r w:rsidRPr="004C30D6">
              <w:rPr>
                <w:rFonts w:asciiTheme="minorHAnsi" w:hAnsiTheme="minorHAnsi" w:cstheme="minorHAnsi"/>
                <w:b/>
                <w:sz w:val="24"/>
                <w:szCs w:val="24"/>
              </w:rPr>
              <w:t>SECTION 2</w:t>
            </w:r>
          </w:p>
        </w:tc>
        <w:tc>
          <w:tcPr>
            <w:tcW w:w="5845" w:type="dxa"/>
            <w:gridSpan w:val="2"/>
            <w:shd w:val="clear" w:color="auto" w:fill="BF8F00" w:themeFill="accent4" w:themeFillShade="BF"/>
          </w:tcPr>
          <w:p w:rsidR="005E72C4" w:rsidRPr="004C30D6" w:rsidRDefault="005E72C4" w:rsidP="0035665B">
            <w:pPr>
              <w:spacing w:before="240"/>
              <w:jc w:val="center"/>
              <w:rPr>
                <w:rFonts w:asciiTheme="minorHAnsi" w:hAnsiTheme="minorHAnsi" w:cstheme="minorHAnsi"/>
                <w:b/>
                <w:color w:val="0D0D0D" w:themeColor="text1" w:themeTint="F2"/>
                <w:sz w:val="24"/>
                <w:szCs w:val="24"/>
              </w:rPr>
            </w:pPr>
            <w:r w:rsidRPr="004C30D6">
              <w:rPr>
                <w:rFonts w:asciiTheme="minorHAnsi" w:hAnsiTheme="minorHAnsi" w:cstheme="minorHAnsi"/>
                <w:b/>
                <w:color w:val="0D0D0D" w:themeColor="text1" w:themeTint="F2"/>
                <w:sz w:val="24"/>
                <w:szCs w:val="24"/>
              </w:rPr>
              <w:t>DEFINITIONS</w:t>
            </w:r>
          </w:p>
        </w:tc>
      </w:tr>
      <w:tr w:rsidR="005E72C4" w:rsidRPr="004C30D6" w:rsidTr="00EF3677">
        <w:trPr>
          <w:gridAfter w:val="1"/>
          <w:wAfter w:w="4015" w:type="dxa"/>
        </w:trPr>
        <w:tc>
          <w:tcPr>
            <w:tcW w:w="1627" w:type="dxa"/>
            <w:vMerge/>
          </w:tcPr>
          <w:p w:rsidR="005E72C4" w:rsidRPr="004C30D6" w:rsidRDefault="005E72C4"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5E72C4" w:rsidRPr="004C30D6" w:rsidRDefault="005E72C4"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Adopted</w:t>
            </w:r>
          </w:p>
        </w:tc>
        <w:tc>
          <w:tcPr>
            <w:tcW w:w="1830" w:type="dxa"/>
            <w:shd w:val="clear" w:color="auto" w:fill="F2F2F2" w:themeFill="background1" w:themeFillShade="F2"/>
          </w:tcPr>
          <w:p w:rsidR="005E72C4" w:rsidRPr="004C30D6" w:rsidRDefault="005E72C4" w:rsidP="00ED1F90">
            <w:pPr>
              <w:spacing w:before="240"/>
              <w:jc w:val="right"/>
              <w:rPr>
                <w:rFonts w:asciiTheme="minorHAnsi" w:hAnsiTheme="minorHAnsi" w:cstheme="minorHAnsi"/>
                <w:sz w:val="24"/>
                <w:szCs w:val="24"/>
              </w:rPr>
            </w:pPr>
          </w:p>
        </w:tc>
      </w:tr>
      <w:tr w:rsidR="005E72C4" w:rsidRPr="004C30D6" w:rsidTr="00EF3677">
        <w:tc>
          <w:tcPr>
            <w:tcW w:w="1627" w:type="dxa"/>
            <w:vMerge/>
          </w:tcPr>
          <w:p w:rsidR="005E72C4" w:rsidRPr="004C30D6" w:rsidRDefault="005E72C4"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5E72C4" w:rsidRPr="004C30D6" w:rsidRDefault="005E72C4"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Revision</w:t>
            </w:r>
          </w:p>
        </w:tc>
        <w:tc>
          <w:tcPr>
            <w:tcW w:w="5845" w:type="dxa"/>
            <w:gridSpan w:val="2"/>
          </w:tcPr>
          <w:p w:rsidR="005E72C4" w:rsidRPr="004C30D6" w:rsidRDefault="005E72C4" w:rsidP="00ED1F90">
            <w:pPr>
              <w:spacing w:before="240"/>
              <w:rPr>
                <w:rFonts w:asciiTheme="minorHAnsi" w:hAnsiTheme="minorHAnsi" w:cstheme="minorHAnsi"/>
                <w:sz w:val="24"/>
                <w:szCs w:val="24"/>
              </w:rPr>
            </w:pPr>
            <w:r w:rsidRPr="004C30D6">
              <w:rPr>
                <w:rFonts w:asciiTheme="minorHAnsi" w:hAnsiTheme="minorHAnsi" w:cstheme="minorHAnsi"/>
                <w:sz w:val="24"/>
                <w:szCs w:val="24"/>
              </w:rPr>
              <w:t xml:space="preserve">The </w:t>
            </w:r>
            <w:r w:rsidRPr="004C30D6">
              <w:rPr>
                <w:rFonts w:asciiTheme="minorHAnsi" w:hAnsiTheme="minorHAnsi" w:cstheme="minorHAnsi"/>
                <w:b/>
                <w:sz w:val="24"/>
                <w:szCs w:val="24"/>
              </w:rPr>
              <w:t>DEFINITIONS</w:t>
            </w:r>
            <w:r w:rsidRPr="004C30D6">
              <w:rPr>
                <w:rFonts w:asciiTheme="minorHAnsi" w:hAnsiTheme="minorHAnsi" w:cstheme="minorHAnsi"/>
                <w:sz w:val="24"/>
                <w:szCs w:val="24"/>
              </w:rPr>
              <w:t xml:space="preserve"> section of The </w:t>
            </w:r>
            <w:r w:rsidR="000232EA" w:rsidRPr="004C30D6">
              <w:rPr>
                <w:rFonts w:asciiTheme="minorHAnsi" w:hAnsiTheme="minorHAnsi" w:cstheme="minorHAnsi"/>
                <w:b/>
                <w:sz w:val="24"/>
                <w:szCs w:val="24"/>
              </w:rPr>
              <w:t>RFA</w:t>
            </w:r>
            <w:r w:rsidRPr="004C30D6">
              <w:rPr>
                <w:rFonts w:asciiTheme="minorHAnsi" w:hAnsiTheme="minorHAnsi" w:cstheme="minorHAnsi"/>
                <w:b/>
                <w:sz w:val="24"/>
                <w:szCs w:val="24"/>
              </w:rPr>
              <w:t xml:space="preserve"> Plan</w:t>
            </w:r>
            <w:r w:rsidRPr="004C30D6">
              <w:rPr>
                <w:rFonts w:asciiTheme="minorHAnsi" w:hAnsiTheme="minorHAnsi" w:cstheme="minorHAnsi"/>
                <w:sz w:val="24"/>
                <w:szCs w:val="24"/>
              </w:rPr>
              <w:t xml:space="preserve"> is subject to amendment by a majority vote of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Governance Board.</w:t>
            </w:r>
          </w:p>
        </w:tc>
      </w:tr>
      <w:tr w:rsidR="005E72C4" w:rsidRPr="004C30D6" w:rsidTr="00EF3677">
        <w:trPr>
          <w:gridAfter w:val="1"/>
          <w:wAfter w:w="4015" w:type="dxa"/>
        </w:trPr>
        <w:tc>
          <w:tcPr>
            <w:tcW w:w="1627" w:type="dxa"/>
            <w:vMerge/>
          </w:tcPr>
          <w:p w:rsidR="005E72C4" w:rsidRPr="004C30D6" w:rsidRDefault="005E72C4"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5E72C4" w:rsidRPr="004C30D6" w:rsidRDefault="005E72C4"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Revised</w:t>
            </w:r>
          </w:p>
        </w:tc>
        <w:tc>
          <w:tcPr>
            <w:tcW w:w="1830" w:type="dxa"/>
            <w:shd w:val="clear" w:color="auto" w:fill="F2F2F2" w:themeFill="background1" w:themeFillShade="F2"/>
          </w:tcPr>
          <w:p w:rsidR="005E72C4" w:rsidRPr="004C30D6" w:rsidRDefault="005E72C4" w:rsidP="00ED1F90">
            <w:pPr>
              <w:spacing w:before="240"/>
              <w:rPr>
                <w:rFonts w:asciiTheme="minorHAnsi" w:hAnsiTheme="minorHAnsi" w:cstheme="minorHAnsi"/>
                <w:sz w:val="24"/>
                <w:szCs w:val="24"/>
              </w:rPr>
            </w:pPr>
          </w:p>
        </w:tc>
      </w:tr>
    </w:tbl>
    <w:p w:rsidR="004C30D6" w:rsidRPr="004C30D6" w:rsidRDefault="004C30D6" w:rsidP="004C30D6">
      <w:pPr>
        <w:pStyle w:val="ListParagraph"/>
        <w:numPr>
          <w:ilvl w:val="1"/>
          <w:numId w:val="18"/>
        </w:numPr>
        <w:spacing w:before="240"/>
        <w:contextualSpacing w:val="0"/>
        <w:jc w:val="both"/>
        <w:rPr>
          <w:rFonts w:asciiTheme="minorHAnsi" w:hAnsiTheme="minorHAnsi" w:cstheme="minorHAnsi"/>
          <w:color w:val="000000"/>
          <w:sz w:val="24"/>
          <w:szCs w:val="24"/>
        </w:rPr>
      </w:pPr>
      <w:r w:rsidRPr="004C30D6">
        <w:rPr>
          <w:rFonts w:asciiTheme="minorHAnsi" w:hAnsiTheme="minorHAnsi" w:cstheme="minorHAnsi"/>
          <w:color w:val="000000"/>
          <w:sz w:val="24"/>
          <w:szCs w:val="24"/>
        </w:rPr>
        <w:t>The definitions in this section apply throughout this RFA Plan, unless the context clearly requires otherwise.</w:t>
      </w:r>
    </w:p>
    <w:p w:rsidR="004C30D6" w:rsidRPr="004C30D6" w:rsidRDefault="004C30D6" w:rsidP="004C30D6">
      <w:pPr>
        <w:numPr>
          <w:ilvl w:val="2"/>
          <w:numId w:val="18"/>
        </w:numPr>
        <w:spacing w:before="240"/>
        <w:jc w:val="both"/>
        <w:rPr>
          <w:rFonts w:asciiTheme="minorHAnsi" w:hAnsiTheme="minorHAnsi" w:cstheme="minorHAnsi"/>
          <w:color w:val="000000"/>
          <w:sz w:val="24"/>
          <w:szCs w:val="24"/>
        </w:rPr>
      </w:pPr>
      <w:r w:rsidRPr="004C30D6">
        <w:rPr>
          <w:rFonts w:asciiTheme="minorHAnsi" w:hAnsiTheme="minorHAnsi" w:cstheme="minorHAnsi"/>
          <w:color w:val="000000"/>
          <w:sz w:val="24"/>
          <w:szCs w:val="24"/>
        </w:rPr>
        <w:t>"</w:t>
      </w:r>
      <w:r w:rsidRPr="004C30D6">
        <w:rPr>
          <w:rFonts w:asciiTheme="minorHAnsi" w:hAnsiTheme="minorHAnsi" w:cstheme="minorHAnsi"/>
          <w:b/>
          <w:i/>
          <w:color w:val="000000"/>
          <w:sz w:val="24"/>
          <w:szCs w:val="24"/>
        </w:rPr>
        <w:t>Board</w:t>
      </w:r>
      <w:r w:rsidRPr="004C30D6">
        <w:rPr>
          <w:rFonts w:asciiTheme="minorHAnsi" w:hAnsiTheme="minorHAnsi" w:cstheme="minorHAnsi"/>
          <w:color w:val="000000"/>
          <w:sz w:val="24"/>
          <w:szCs w:val="24"/>
        </w:rPr>
        <w:t xml:space="preserve">", </w:t>
      </w:r>
      <w:r w:rsidRPr="004C30D6">
        <w:rPr>
          <w:rFonts w:asciiTheme="minorHAnsi" w:hAnsiTheme="minorHAnsi" w:cstheme="minorHAnsi"/>
          <w:b/>
          <w:i/>
          <w:color w:val="000000"/>
          <w:sz w:val="24"/>
          <w:szCs w:val="24"/>
        </w:rPr>
        <w:t>“Governance Board” or “Governing Board”</w:t>
      </w:r>
      <w:r w:rsidRPr="004C30D6">
        <w:rPr>
          <w:rFonts w:asciiTheme="minorHAnsi" w:hAnsiTheme="minorHAnsi" w:cstheme="minorHAnsi"/>
          <w:color w:val="000000"/>
          <w:sz w:val="24"/>
          <w:szCs w:val="24"/>
        </w:rPr>
        <w:t xml:space="preserve"> means the Governance body of a regional fire protection service authority.</w:t>
      </w:r>
    </w:p>
    <w:p w:rsidR="004C30D6" w:rsidRPr="004C30D6" w:rsidRDefault="004C30D6" w:rsidP="004C30D6">
      <w:pPr>
        <w:numPr>
          <w:ilvl w:val="2"/>
          <w:numId w:val="18"/>
        </w:numPr>
        <w:spacing w:before="240"/>
        <w:jc w:val="both"/>
        <w:rPr>
          <w:rFonts w:asciiTheme="minorHAnsi" w:hAnsiTheme="minorHAnsi" w:cstheme="minorHAnsi"/>
          <w:color w:val="000000"/>
          <w:sz w:val="24"/>
          <w:szCs w:val="24"/>
        </w:rPr>
      </w:pPr>
      <w:r w:rsidRPr="004C30D6">
        <w:rPr>
          <w:rFonts w:asciiTheme="minorHAnsi" w:hAnsiTheme="minorHAnsi" w:cstheme="minorHAnsi"/>
          <w:color w:val="000000"/>
          <w:sz w:val="24"/>
          <w:szCs w:val="24"/>
        </w:rPr>
        <w:t>“</w:t>
      </w:r>
      <w:r w:rsidRPr="004C30D6">
        <w:rPr>
          <w:rFonts w:asciiTheme="minorHAnsi" w:hAnsiTheme="minorHAnsi" w:cstheme="minorHAnsi"/>
          <w:b/>
          <w:i/>
          <w:color w:val="000000"/>
          <w:sz w:val="24"/>
          <w:szCs w:val="24"/>
        </w:rPr>
        <w:t>Northshore</w:t>
      </w:r>
      <w:r w:rsidRPr="004C30D6">
        <w:rPr>
          <w:rFonts w:asciiTheme="minorHAnsi" w:hAnsiTheme="minorHAnsi" w:cstheme="minorHAnsi"/>
          <w:color w:val="000000"/>
          <w:sz w:val="24"/>
          <w:szCs w:val="24"/>
        </w:rPr>
        <w:t>” means Northshore Fire Department</w:t>
      </w:r>
    </w:p>
    <w:p w:rsidR="004C30D6" w:rsidRPr="004C30D6" w:rsidRDefault="004C30D6" w:rsidP="004C30D6">
      <w:pPr>
        <w:numPr>
          <w:ilvl w:val="2"/>
          <w:numId w:val="18"/>
        </w:numPr>
        <w:spacing w:before="240"/>
        <w:jc w:val="both"/>
        <w:rPr>
          <w:rFonts w:asciiTheme="minorHAnsi" w:hAnsiTheme="minorHAnsi" w:cstheme="minorHAnsi"/>
          <w:color w:val="000000"/>
          <w:sz w:val="24"/>
          <w:szCs w:val="24"/>
        </w:rPr>
      </w:pPr>
      <w:r w:rsidRPr="004C30D6">
        <w:rPr>
          <w:rFonts w:asciiTheme="minorHAnsi" w:hAnsiTheme="minorHAnsi" w:cstheme="minorHAnsi"/>
          <w:color w:val="000000"/>
          <w:sz w:val="24"/>
          <w:szCs w:val="24"/>
        </w:rPr>
        <w:t>“</w:t>
      </w:r>
      <w:r w:rsidRPr="004C30D6">
        <w:rPr>
          <w:rFonts w:asciiTheme="minorHAnsi" w:hAnsiTheme="minorHAnsi" w:cstheme="minorHAnsi"/>
          <w:b/>
          <w:i/>
          <w:color w:val="000000"/>
          <w:sz w:val="24"/>
          <w:szCs w:val="24"/>
        </w:rPr>
        <w:t>Shoreline</w:t>
      </w:r>
      <w:r w:rsidRPr="004C30D6">
        <w:rPr>
          <w:rFonts w:asciiTheme="minorHAnsi" w:hAnsiTheme="minorHAnsi" w:cstheme="minorHAnsi"/>
          <w:color w:val="000000"/>
          <w:sz w:val="24"/>
          <w:szCs w:val="24"/>
        </w:rPr>
        <w:t>” means Shoreline Fire Department</w:t>
      </w:r>
    </w:p>
    <w:p w:rsidR="004C30D6" w:rsidRPr="004C30D6" w:rsidRDefault="004C30D6" w:rsidP="004C30D6">
      <w:pPr>
        <w:numPr>
          <w:ilvl w:val="2"/>
          <w:numId w:val="18"/>
        </w:numPr>
        <w:spacing w:before="240"/>
        <w:jc w:val="both"/>
        <w:rPr>
          <w:rFonts w:asciiTheme="minorHAnsi" w:hAnsiTheme="minorHAnsi" w:cstheme="minorHAnsi"/>
          <w:color w:val="000000"/>
          <w:sz w:val="24"/>
          <w:szCs w:val="24"/>
        </w:rPr>
      </w:pPr>
      <w:r w:rsidRPr="004C30D6">
        <w:rPr>
          <w:rFonts w:asciiTheme="minorHAnsi" w:hAnsiTheme="minorHAnsi" w:cstheme="minorHAnsi"/>
          <w:b/>
          <w:i/>
          <w:color w:val="000000"/>
          <w:sz w:val="24"/>
          <w:szCs w:val="24"/>
        </w:rPr>
        <w:t>“Effective Date”</w:t>
      </w:r>
      <w:r w:rsidRPr="004C30D6">
        <w:rPr>
          <w:rFonts w:asciiTheme="minorHAnsi" w:hAnsiTheme="minorHAnsi" w:cstheme="minorHAnsi"/>
          <w:color w:val="000000"/>
          <w:sz w:val="24"/>
          <w:szCs w:val="24"/>
        </w:rPr>
        <w:t xml:space="preserve"> means </w:t>
      </w:r>
      <w:r w:rsidR="008D3562">
        <w:rPr>
          <w:rFonts w:asciiTheme="minorHAnsi" w:hAnsiTheme="minorHAnsi" w:cstheme="minorHAnsi"/>
          <w:color w:val="000000"/>
          <w:sz w:val="24"/>
          <w:szCs w:val="24"/>
        </w:rPr>
        <w:t>May</w:t>
      </w:r>
      <w:r w:rsidRPr="008D3562">
        <w:rPr>
          <w:rFonts w:asciiTheme="minorHAnsi" w:hAnsiTheme="minorHAnsi" w:cstheme="minorHAnsi"/>
          <w:color w:val="000000"/>
          <w:sz w:val="24"/>
          <w:szCs w:val="24"/>
        </w:rPr>
        <w:t xml:space="preserve"> 1, 2025</w:t>
      </w:r>
      <w:r w:rsidRPr="004C30D6">
        <w:rPr>
          <w:rFonts w:asciiTheme="minorHAnsi" w:hAnsiTheme="minorHAnsi" w:cstheme="minorHAnsi"/>
          <w:color w:val="000000"/>
          <w:sz w:val="24"/>
          <w:szCs w:val="24"/>
        </w:rPr>
        <w:t xml:space="preserve"> pending approval of the RFA Plan by voters of the Participating Jurisdictions.</w:t>
      </w:r>
    </w:p>
    <w:p w:rsidR="004C30D6" w:rsidRPr="004C30D6" w:rsidRDefault="004C30D6" w:rsidP="004C30D6">
      <w:pPr>
        <w:numPr>
          <w:ilvl w:val="2"/>
          <w:numId w:val="18"/>
        </w:numPr>
        <w:spacing w:before="240"/>
        <w:jc w:val="both"/>
        <w:rPr>
          <w:rFonts w:asciiTheme="minorHAnsi" w:hAnsiTheme="minorHAnsi" w:cstheme="minorHAnsi"/>
          <w:color w:val="000000"/>
          <w:sz w:val="24"/>
          <w:szCs w:val="24"/>
        </w:rPr>
      </w:pPr>
      <w:r w:rsidRPr="004C30D6">
        <w:rPr>
          <w:rFonts w:asciiTheme="minorHAnsi" w:hAnsiTheme="minorHAnsi" w:cstheme="minorHAnsi"/>
          <w:color w:val="000000"/>
          <w:sz w:val="24"/>
          <w:szCs w:val="24"/>
        </w:rPr>
        <w:t xml:space="preserve"> “</w:t>
      </w:r>
      <w:r w:rsidRPr="004C30D6">
        <w:rPr>
          <w:rFonts w:asciiTheme="minorHAnsi" w:hAnsiTheme="minorHAnsi" w:cstheme="minorHAnsi"/>
          <w:b/>
          <w:i/>
          <w:color w:val="000000"/>
          <w:sz w:val="24"/>
          <w:szCs w:val="24"/>
        </w:rPr>
        <w:t>Participating Jurisdictions</w:t>
      </w:r>
      <w:r w:rsidRPr="004C30D6">
        <w:rPr>
          <w:rFonts w:asciiTheme="minorHAnsi" w:hAnsiTheme="minorHAnsi" w:cstheme="minorHAnsi"/>
          <w:color w:val="000000"/>
          <w:sz w:val="24"/>
          <w:szCs w:val="24"/>
        </w:rPr>
        <w:t>” means Northshore Fire Department and Shoreline Fire Department.</w:t>
      </w:r>
    </w:p>
    <w:p w:rsidR="004C30D6" w:rsidRPr="004C30D6" w:rsidRDefault="004C30D6" w:rsidP="004C30D6">
      <w:pPr>
        <w:numPr>
          <w:ilvl w:val="2"/>
          <w:numId w:val="18"/>
        </w:numPr>
        <w:spacing w:before="240"/>
        <w:jc w:val="both"/>
        <w:rPr>
          <w:rFonts w:asciiTheme="minorHAnsi" w:hAnsiTheme="minorHAnsi" w:cstheme="minorHAnsi"/>
          <w:color w:val="000000"/>
          <w:sz w:val="24"/>
          <w:szCs w:val="24"/>
        </w:rPr>
      </w:pPr>
      <w:r w:rsidRPr="004C30D6">
        <w:rPr>
          <w:rFonts w:asciiTheme="minorHAnsi" w:hAnsiTheme="minorHAnsi" w:cstheme="minorHAnsi"/>
          <w:color w:val="000000"/>
          <w:sz w:val="24"/>
          <w:szCs w:val="24"/>
        </w:rPr>
        <w:t>“</w:t>
      </w:r>
      <w:r w:rsidRPr="004C30D6">
        <w:rPr>
          <w:rFonts w:asciiTheme="minorHAnsi" w:hAnsiTheme="minorHAnsi" w:cstheme="minorHAnsi"/>
          <w:b/>
          <w:i/>
          <w:color w:val="000000"/>
          <w:sz w:val="24"/>
          <w:szCs w:val="24"/>
        </w:rPr>
        <w:t>RCW</w:t>
      </w:r>
      <w:r w:rsidRPr="004C30D6">
        <w:rPr>
          <w:rFonts w:asciiTheme="minorHAnsi" w:hAnsiTheme="minorHAnsi" w:cstheme="minorHAnsi"/>
          <w:color w:val="000000"/>
          <w:sz w:val="24"/>
          <w:szCs w:val="24"/>
        </w:rPr>
        <w:t>” means Revised Code of Washington.</w:t>
      </w:r>
    </w:p>
    <w:p w:rsidR="004C30D6" w:rsidRPr="004C30D6" w:rsidRDefault="004C30D6" w:rsidP="004C30D6">
      <w:pPr>
        <w:numPr>
          <w:ilvl w:val="2"/>
          <w:numId w:val="18"/>
        </w:numPr>
        <w:spacing w:before="240"/>
        <w:jc w:val="both"/>
        <w:rPr>
          <w:rFonts w:asciiTheme="minorHAnsi" w:hAnsiTheme="minorHAnsi" w:cstheme="minorHAnsi"/>
          <w:color w:val="000000"/>
          <w:sz w:val="24"/>
          <w:szCs w:val="24"/>
        </w:rPr>
      </w:pPr>
      <w:r w:rsidRPr="004C30D6">
        <w:rPr>
          <w:rFonts w:asciiTheme="minorHAnsi" w:hAnsiTheme="minorHAnsi" w:cstheme="minorHAnsi"/>
          <w:color w:val="000000"/>
          <w:sz w:val="24"/>
          <w:szCs w:val="24"/>
        </w:rPr>
        <w:t>“</w:t>
      </w:r>
      <w:r w:rsidRPr="004C30D6">
        <w:rPr>
          <w:rFonts w:asciiTheme="minorHAnsi" w:hAnsiTheme="minorHAnsi" w:cstheme="minorHAnsi"/>
          <w:b/>
          <w:color w:val="000000"/>
          <w:sz w:val="24"/>
          <w:szCs w:val="24"/>
        </w:rPr>
        <w:t>Regional Fire Protection Service Authority</w:t>
      </w:r>
      <w:r w:rsidRPr="004C30D6">
        <w:rPr>
          <w:rFonts w:asciiTheme="minorHAnsi" w:hAnsiTheme="minorHAnsi" w:cstheme="minorHAnsi"/>
          <w:color w:val="000000"/>
          <w:sz w:val="24"/>
          <w:szCs w:val="24"/>
        </w:rPr>
        <w:t>” or “</w:t>
      </w:r>
      <w:r w:rsidRPr="004C30D6">
        <w:rPr>
          <w:rFonts w:asciiTheme="minorHAnsi" w:hAnsiTheme="minorHAnsi" w:cstheme="minorHAnsi"/>
          <w:b/>
          <w:color w:val="000000"/>
          <w:sz w:val="24"/>
          <w:szCs w:val="24"/>
        </w:rPr>
        <w:t>Regional Fire Authority</w:t>
      </w:r>
      <w:r w:rsidRPr="004C30D6">
        <w:rPr>
          <w:rFonts w:asciiTheme="minorHAnsi" w:hAnsiTheme="minorHAnsi" w:cstheme="minorHAnsi"/>
          <w:color w:val="000000"/>
          <w:sz w:val="24"/>
          <w:szCs w:val="24"/>
        </w:rPr>
        <w:t>” or "</w:t>
      </w:r>
      <w:r w:rsidRPr="004C30D6">
        <w:rPr>
          <w:rFonts w:asciiTheme="minorHAnsi" w:hAnsiTheme="minorHAnsi" w:cstheme="minorHAnsi"/>
          <w:b/>
          <w:i/>
          <w:color w:val="000000"/>
          <w:sz w:val="24"/>
          <w:szCs w:val="24"/>
        </w:rPr>
        <w:t>RFA</w:t>
      </w:r>
      <w:r w:rsidRPr="004C30D6">
        <w:rPr>
          <w:rFonts w:asciiTheme="minorHAnsi" w:hAnsiTheme="minorHAnsi" w:cstheme="minorHAnsi"/>
          <w:color w:val="000000"/>
          <w:sz w:val="24"/>
          <w:szCs w:val="24"/>
        </w:rPr>
        <w:t>" means a regional fire protection service authority formed pursuant to chapter 52.26 RCW.  An RFA is a municipal corporation, an independent taxing authority within the meaning of Article VII, Section 1 of the state Constitution, and a taxing district within the meaning of Article VII, Section 2 of the state Constitution.</w:t>
      </w:r>
    </w:p>
    <w:p w:rsidR="004C30D6" w:rsidRPr="004C30D6" w:rsidRDefault="004C30D6" w:rsidP="004C30D6">
      <w:pPr>
        <w:numPr>
          <w:ilvl w:val="2"/>
          <w:numId w:val="18"/>
        </w:numPr>
        <w:spacing w:before="240"/>
        <w:jc w:val="both"/>
        <w:rPr>
          <w:rFonts w:asciiTheme="minorHAnsi" w:hAnsiTheme="minorHAnsi" w:cstheme="minorHAnsi"/>
          <w:color w:val="000000"/>
          <w:sz w:val="24"/>
          <w:szCs w:val="24"/>
        </w:rPr>
      </w:pPr>
      <w:r w:rsidRPr="004C30D6">
        <w:rPr>
          <w:rFonts w:asciiTheme="minorHAnsi" w:hAnsiTheme="minorHAnsi" w:cstheme="minorHAnsi"/>
          <w:color w:val="000000"/>
          <w:sz w:val="24"/>
          <w:szCs w:val="24"/>
        </w:rPr>
        <w:t>"</w:t>
      </w:r>
      <w:r w:rsidRPr="004C30D6">
        <w:rPr>
          <w:rFonts w:asciiTheme="minorHAnsi" w:hAnsiTheme="minorHAnsi" w:cstheme="minorHAnsi"/>
          <w:b/>
          <w:i/>
          <w:color w:val="000000"/>
          <w:sz w:val="24"/>
          <w:szCs w:val="24"/>
        </w:rPr>
        <w:t>Regional Fire Authority Planning Committee</w:t>
      </w:r>
      <w:r w:rsidRPr="004C30D6">
        <w:rPr>
          <w:rFonts w:asciiTheme="minorHAnsi" w:hAnsiTheme="minorHAnsi" w:cstheme="minorHAnsi"/>
          <w:color w:val="000000"/>
          <w:sz w:val="24"/>
          <w:szCs w:val="24"/>
        </w:rPr>
        <w:t>" or "</w:t>
      </w:r>
      <w:r w:rsidRPr="004C30D6">
        <w:rPr>
          <w:rFonts w:asciiTheme="minorHAnsi" w:hAnsiTheme="minorHAnsi" w:cstheme="minorHAnsi"/>
          <w:b/>
          <w:i/>
          <w:color w:val="000000"/>
          <w:sz w:val="24"/>
          <w:szCs w:val="24"/>
        </w:rPr>
        <w:t>Planning Committee</w:t>
      </w:r>
      <w:r w:rsidRPr="004C30D6">
        <w:rPr>
          <w:rFonts w:asciiTheme="minorHAnsi" w:hAnsiTheme="minorHAnsi" w:cstheme="minorHAnsi"/>
          <w:color w:val="000000"/>
          <w:sz w:val="24"/>
          <w:szCs w:val="24"/>
        </w:rPr>
        <w:t>" means the committee created under RCW 52.26.030 to create and propose to Northshore Fire Department and Shoreline Fire Department the Regional Fire Authority Plan.</w:t>
      </w:r>
    </w:p>
    <w:p w:rsidR="004C30D6" w:rsidRDefault="004C30D6" w:rsidP="004C30D6">
      <w:pPr>
        <w:numPr>
          <w:ilvl w:val="2"/>
          <w:numId w:val="18"/>
        </w:numPr>
        <w:spacing w:before="240"/>
        <w:jc w:val="both"/>
        <w:rPr>
          <w:rFonts w:asciiTheme="minorHAnsi" w:hAnsiTheme="minorHAnsi" w:cstheme="minorHAnsi"/>
          <w:color w:val="000000"/>
          <w:sz w:val="24"/>
          <w:szCs w:val="24"/>
        </w:rPr>
      </w:pPr>
      <w:r w:rsidRPr="004C30D6">
        <w:rPr>
          <w:rFonts w:asciiTheme="minorHAnsi" w:hAnsiTheme="minorHAnsi" w:cstheme="minorHAnsi"/>
          <w:color w:val="000000"/>
          <w:sz w:val="24"/>
          <w:szCs w:val="24"/>
        </w:rPr>
        <w:t>"</w:t>
      </w:r>
      <w:r w:rsidRPr="004C30D6">
        <w:rPr>
          <w:rFonts w:asciiTheme="minorHAnsi" w:hAnsiTheme="minorHAnsi" w:cstheme="minorHAnsi"/>
          <w:b/>
          <w:i/>
          <w:color w:val="000000"/>
          <w:sz w:val="24"/>
          <w:szCs w:val="24"/>
        </w:rPr>
        <w:t>Regional Fire Authority Plan,</w:t>
      </w:r>
      <w:r w:rsidRPr="004C30D6">
        <w:rPr>
          <w:rFonts w:asciiTheme="minorHAnsi" w:hAnsiTheme="minorHAnsi" w:cstheme="minorHAnsi"/>
          <w:color w:val="000000"/>
          <w:sz w:val="24"/>
          <w:szCs w:val="24"/>
        </w:rPr>
        <w:t xml:space="preserve">" </w:t>
      </w:r>
      <w:r w:rsidRPr="004C30D6">
        <w:rPr>
          <w:rFonts w:asciiTheme="minorHAnsi" w:hAnsiTheme="minorHAnsi" w:cstheme="minorHAnsi"/>
          <w:b/>
          <w:i/>
          <w:color w:val="000000"/>
          <w:sz w:val="24"/>
          <w:szCs w:val="24"/>
        </w:rPr>
        <w:t>“RFA Plan”</w:t>
      </w:r>
      <w:r w:rsidRPr="004C30D6">
        <w:rPr>
          <w:rFonts w:asciiTheme="minorHAnsi" w:hAnsiTheme="minorHAnsi" w:cstheme="minorHAnsi"/>
          <w:color w:val="000000"/>
          <w:sz w:val="24"/>
          <w:szCs w:val="24"/>
        </w:rPr>
        <w:t xml:space="preserve"> or "</w:t>
      </w:r>
      <w:r w:rsidRPr="004C30D6">
        <w:rPr>
          <w:rFonts w:asciiTheme="minorHAnsi" w:hAnsiTheme="minorHAnsi" w:cstheme="minorHAnsi"/>
          <w:b/>
          <w:i/>
          <w:color w:val="000000"/>
          <w:sz w:val="24"/>
          <w:szCs w:val="24"/>
        </w:rPr>
        <w:t>Plan</w:t>
      </w:r>
      <w:r w:rsidRPr="004C30D6">
        <w:rPr>
          <w:rFonts w:asciiTheme="minorHAnsi" w:hAnsiTheme="minorHAnsi" w:cstheme="minorHAnsi"/>
          <w:color w:val="000000"/>
          <w:sz w:val="24"/>
          <w:szCs w:val="24"/>
        </w:rPr>
        <w:t>" means this Regional Fire Protection Service Authority Plan, drafted and approved in accordance with chapter 52.26 RCW for the development, financing and operation of the ________________ Regional Fire Authority.</w:t>
      </w:r>
    </w:p>
    <w:p w:rsidR="00FA7ED8" w:rsidRPr="004C30D6" w:rsidRDefault="00FA7ED8" w:rsidP="004C30D6">
      <w:pPr>
        <w:numPr>
          <w:ilvl w:val="2"/>
          <w:numId w:val="18"/>
        </w:numPr>
        <w:spacing w:before="240"/>
        <w:jc w:val="both"/>
        <w:rPr>
          <w:rFonts w:asciiTheme="minorHAnsi" w:hAnsiTheme="minorHAnsi" w:cstheme="minorHAnsi"/>
          <w:color w:val="000000"/>
          <w:sz w:val="24"/>
          <w:szCs w:val="24"/>
        </w:rPr>
      </w:pPr>
      <w:r w:rsidRPr="008D3562">
        <w:rPr>
          <w:rFonts w:asciiTheme="minorHAnsi" w:hAnsiTheme="minorHAnsi" w:cstheme="minorHAnsi"/>
          <w:b/>
          <w:i/>
          <w:color w:val="000000"/>
          <w:sz w:val="24"/>
          <w:szCs w:val="24"/>
        </w:rPr>
        <w:t>“Shoreline Fire Department”</w:t>
      </w:r>
      <w:r w:rsidRPr="008D3562">
        <w:rPr>
          <w:rFonts w:asciiTheme="minorHAnsi" w:hAnsiTheme="minorHAnsi" w:cstheme="minorHAnsi"/>
          <w:color w:val="000000"/>
          <w:sz w:val="24"/>
          <w:szCs w:val="24"/>
        </w:rPr>
        <w:t xml:space="preserve"> or </w:t>
      </w:r>
      <w:r w:rsidRPr="008D3562">
        <w:rPr>
          <w:rFonts w:asciiTheme="minorHAnsi" w:hAnsiTheme="minorHAnsi" w:cstheme="minorHAnsi"/>
          <w:b/>
          <w:i/>
          <w:color w:val="000000"/>
          <w:sz w:val="24"/>
          <w:szCs w:val="24"/>
        </w:rPr>
        <w:t>“SHFD”</w:t>
      </w:r>
      <w:r w:rsidRPr="004C30D6">
        <w:rPr>
          <w:rFonts w:asciiTheme="minorHAnsi" w:hAnsiTheme="minorHAnsi" w:cstheme="minorHAnsi"/>
          <w:color w:val="000000"/>
          <w:sz w:val="24"/>
          <w:szCs w:val="24"/>
        </w:rPr>
        <w:t xml:space="preserve"> means the Regional Fire Protection Service Authority defined in this plan whose boundaries are coextensive with Northshore and Shoreline.</w:t>
      </w:r>
    </w:p>
    <w:p w:rsidR="00DC0EA7" w:rsidRPr="004C30D6" w:rsidRDefault="00DC0EA7" w:rsidP="004C30D6">
      <w:pPr>
        <w:keepNext/>
        <w:outlineLvl w:val="0"/>
        <w:rPr>
          <w:rFonts w:asciiTheme="minorHAnsi" w:hAnsiTheme="minorHAnsi" w:cstheme="minorHAnsi"/>
          <w:b/>
          <w:bCs/>
          <w:sz w:val="24"/>
          <w:szCs w:val="24"/>
        </w:rPr>
      </w:pPr>
    </w:p>
    <w:p w:rsidR="00ED1F90" w:rsidRPr="004C30D6" w:rsidRDefault="000232EA" w:rsidP="004C30D6">
      <w:pPr>
        <w:keepNext/>
        <w:outlineLvl w:val="0"/>
        <w:rPr>
          <w:rFonts w:asciiTheme="minorHAnsi" w:hAnsiTheme="minorHAnsi" w:cstheme="minorHAnsi"/>
          <w:b/>
          <w:sz w:val="24"/>
          <w:szCs w:val="24"/>
          <w:u w:val="single"/>
        </w:rPr>
      </w:pPr>
      <w:r w:rsidRPr="004C30D6">
        <w:rPr>
          <w:rFonts w:asciiTheme="minorHAnsi" w:hAnsiTheme="minorHAnsi" w:cstheme="minorHAnsi"/>
          <w:b/>
          <w:sz w:val="24"/>
          <w:szCs w:val="24"/>
          <w:u w:val="single"/>
        </w:rPr>
        <w:t>RFA</w:t>
      </w:r>
      <w:r w:rsidR="002D3192" w:rsidRPr="004C30D6">
        <w:rPr>
          <w:rFonts w:asciiTheme="minorHAnsi" w:hAnsiTheme="minorHAnsi" w:cstheme="minorHAnsi"/>
          <w:b/>
          <w:sz w:val="24"/>
          <w:szCs w:val="24"/>
          <w:u w:val="single"/>
        </w:rPr>
        <w:t xml:space="preserve"> </w:t>
      </w:r>
      <w:r w:rsidR="004C30D6" w:rsidRPr="004C30D6">
        <w:rPr>
          <w:rFonts w:asciiTheme="minorHAnsi" w:hAnsiTheme="minorHAnsi" w:cstheme="minorHAnsi"/>
          <w:b/>
          <w:sz w:val="24"/>
          <w:szCs w:val="24"/>
          <w:u w:val="single"/>
        </w:rPr>
        <w:t>Plan Revision Disposition</w:t>
      </w:r>
      <w:r w:rsidR="002D3192" w:rsidRPr="004C30D6">
        <w:rPr>
          <w:rFonts w:asciiTheme="minorHAnsi" w:hAnsiTheme="minorHAnsi" w:cstheme="minorHAnsi"/>
          <w:b/>
          <w:sz w:val="24"/>
          <w:szCs w:val="24"/>
          <w:u w:val="single"/>
        </w:rPr>
        <w:t>:</w:t>
      </w:r>
    </w:p>
    <w:p w:rsidR="00ED1F90" w:rsidRPr="004C30D6" w:rsidRDefault="00825A81" w:rsidP="004C30D6">
      <w:pPr>
        <w:ind w:left="720"/>
        <w:jc w:val="both"/>
        <w:rPr>
          <w:rFonts w:asciiTheme="minorHAnsi" w:hAnsiTheme="minorHAnsi" w:cstheme="minorHAnsi"/>
          <w:sz w:val="24"/>
          <w:szCs w:val="24"/>
        </w:rPr>
      </w:pPr>
      <w:r w:rsidRPr="004C30D6">
        <w:rPr>
          <w:rFonts w:asciiTheme="minorHAnsi" w:hAnsiTheme="minorHAnsi" w:cstheme="minorHAnsi"/>
          <w:sz w:val="24"/>
          <w:szCs w:val="24"/>
        </w:rPr>
        <w:t xml:space="preserve">The DEFINITIONS section of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Plan is subject to amendment or revision only by a majority vote of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Governance Board.</w:t>
      </w:r>
    </w:p>
    <w:p w:rsidR="00ED1F90" w:rsidRPr="004C30D6" w:rsidRDefault="00ED1F90">
      <w:pPr>
        <w:spacing w:after="160" w:line="259" w:lineRule="auto"/>
        <w:rPr>
          <w:rFonts w:asciiTheme="minorHAnsi" w:hAnsiTheme="minorHAnsi" w:cstheme="minorHAnsi"/>
          <w:sz w:val="24"/>
          <w:szCs w:val="24"/>
        </w:rPr>
      </w:pPr>
      <w:r w:rsidRPr="004C30D6">
        <w:rPr>
          <w:rFonts w:asciiTheme="minorHAnsi" w:hAnsiTheme="minorHAnsi" w:cstheme="minorHAnsi"/>
          <w:sz w:val="24"/>
          <w:szCs w:val="24"/>
        </w:rPr>
        <w:br w:type="page"/>
      </w:r>
    </w:p>
    <w:tbl>
      <w:tblPr>
        <w:tblStyle w:val="TableGrid"/>
        <w:tblW w:w="0" w:type="auto"/>
        <w:tblLook w:val="04A0" w:firstRow="1" w:lastRow="0" w:firstColumn="1" w:lastColumn="0" w:noHBand="0" w:noVBand="1"/>
      </w:tblPr>
      <w:tblGrid>
        <w:gridCol w:w="1627"/>
        <w:gridCol w:w="1878"/>
        <w:gridCol w:w="1830"/>
        <w:gridCol w:w="4015"/>
      </w:tblGrid>
      <w:tr w:rsidR="00C24AAC" w:rsidRPr="004C30D6" w:rsidTr="00B14F32">
        <w:tc>
          <w:tcPr>
            <w:tcW w:w="9350" w:type="dxa"/>
            <w:gridSpan w:val="4"/>
          </w:tcPr>
          <w:p w:rsidR="00C24AAC" w:rsidRPr="004C30D6" w:rsidRDefault="00C24AAC" w:rsidP="00ED1F90">
            <w:pPr>
              <w:spacing w:before="240"/>
              <w:rPr>
                <w:rFonts w:asciiTheme="minorHAnsi" w:hAnsiTheme="minorHAnsi" w:cstheme="minorHAnsi"/>
                <w:sz w:val="24"/>
                <w:szCs w:val="24"/>
              </w:rPr>
            </w:pPr>
          </w:p>
        </w:tc>
      </w:tr>
      <w:tr w:rsidR="00C24AAC" w:rsidRPr="004C30D6" w:rsidTr="00B14F32">
        <w:tc>
          <w:tcPr>
            <w:tcW w:w="1627" w:type="dxa"/>
            <w:vMerge w:val="restart"/>
          </w:tcPr>
          <w:p w:rsidR="00C24AAC" w:rsidRPr="004C30D6" w:rsidRDefault="00C24AAC" w:rsidP="00ED1F90">
            <w:pPr>
              <w:spacing w:before="240"/>
              <w:rPr>
                <w:rFonts w:asciiTheme="minorHAnsi" w:hAnsiTheme="minorHAnsi" w:cstheme="minorHAnsi"/>
                <w:sz w:val="24"/>
                <w:szCs w:val="24"/>
              </w:rPr>
            </w:pPr>
          </w:p>
        </w:tc>
        <w:tc>
          <w:tcPr>
            <w:tcW w:w="1878" w:type="dxa"/>
            <w:shd w:val="clear" w:color="auto" w:fill="FFE599" w:themeFill="accent4" w:themeFillTint="66"/>
          </w:tcPr>
          <w:p w:rsidR="00C24AAC" w:rsidRPr="004C30D6" w:rsidRDefault="00C24AAC" w:rsidP="00ED1F90">
            <w:pPr>
              <w:spacing w:before="240"/>
              <w:rPr>
                <w:rFonts w:asciiTheme="minorHAnsi" w:hAnsiTheme="minorHAnsi" w:cstheme="minorHAnsi"/>
                <w:b/>
                <w:sz w:val="24"/>
                <w:szCs w:val="24"/>
              </w:rPr>
            </w:pPr>
            <w:r w:rsidRPr="004C30D6">
              <w:rPr>
                <w:rFonts w:asciiTheme="minorHAnsi" w:hAnsiTheme="minorHAnsi" w:cstheme="minorHAnsi"/>
                <w:b/>
                <w:sz w:val="24"/>
                <w:szCs w:val="24"/>
              </w:rPr>
              <w:t>SECTION 3</w:t>
            </w:r>
          </w:p>
        </w:tc>
        <w:tc>
          <w:tcPr>
            <w:tcW w:w="5845" w:type="dxa"/>
            <w:gridSpan w:val="2"/>
            <w:shd w:val="clear" w:color="auto" w:fill="BF8F00" w:themeFill="accent4" w:themeFillShade="BF"/>
          </w:tcPr>
          <w:p w:rsidR="00C24AAC" w:rsidRPr="004C30D6" w:rsidRDefault="00C24AAC" w:rsidP="00ED1F90">
            <w:pPr>
              <w:spacing w:before="240"/>
              <w:jc w:val="center"/>
              <w:rPr>
                <w:rFonts w:asciiTheme="minorHAnsi" w:hAnsiTheme="minorHAnsi" w:cstheme="minorHAnsi"/>
                <w:b/>
                <w:color w:val="0D0D0D" w:themeColor="text1" w:themeTint="F2"/>
                <w:sz w:val="24"/>
                <w:szCs w:val="24"/>
              </w:rPr>
            </w:pPr>
            <w:r w:rsidRPr="004C30D6">
              <w:rPr>
                <w:rFonts w:asciiTheme="minorHAnsi" w:hAnsiTheme="minorHAnsi" w:cstheme="minorHAnsi"/>
                <w:b/>
                <w:color w:val="0D0D0D" w:themeColor="text1" w:themeTint="F2"/>
                <w:sz w:val="24"/>
                <w:szCs w:val="24"/>
              </w:rPr>
              <w:t>FORMATION AUTHORITY</w:t>
            </w:r>
          </w:p>
        </w:tc>
      </w:tr>
      <w:tr w:rsidR="00C24AAC" w:rsidRPr="004C30D6" w:rsidTr="00EF3677">
        <w:trPr>
          <w:gridAfter w:val="1"/>
          <w:wAfter w:w="4015" w:type="dxa"/>
        </w:trPr>
        <w:tc>
          <w:tcPr>
            <w:tcW w:w="1627" w:type="dxa"/>
            <w:vMerge/>
          </w:tcPr>
          <w:p w:rsidR="00C24AAC" w:rsidRPr="004C30D6" w:rsidRDefault="00C24AA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C24AAC" w:rsidRPr="004C30D6" w:rsidRDefault="00C24AA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Adopted</w:t>
            </w:r>
          </w:p>
        </w:tc>
        <w:tc>
          <w:tcPr>
            <w:tcW w:w="1830" w:type="dxa"/>
            <w:shd w:val="clear" w:color="auto" w:fill="F2F2F2" w:themeFill="background1" w:themeFillShade="F2"/>
          </w:tcPr>
          <w:p w:rsidR="00C24AAC" w:rsidRPr="004C30D6" w:rsidRDefault="00C24AAC" w:rsidP="00ED1F90">
            <w:pPr>
              <w:spacing w:before="240"/>
              <w:jc w:val="right"/>
              <w:rPr>
                <w:rFonts w:asciiTheme="minorHAnsi" w:hAnsiTheme="minorHAnsi" w:cstheme="minorHAnsi"/>
                <w:color w:val="C00000"/>
                <w:sz w:val="24"/>
                <w:szCs w:val="24"/>
              </w:rPr>
            </w:pPr>
          </w:p>
        </w:tc>
      </w:tr>
      <w:tr w:rsidR="00C24AAC" w:rsidRPr="004C30D6" w:rsidTr="00EF3677">
        <w:tc>
          <w:tcPr>
            <w:tcW w:w="1627" w:type="dxa"/>
            <w:vMerge/>
          </w:tcPr>
          <w:p w:rsidR="00C24AAC" w:rsidRPr="004C30D6" w:rsidRDefault="00C24AA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C24AAC" w:rsidRPr="004C30D6" w:rsidRDefault="00C24AA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Revision</w:t>
            </w:r>
          </w:p>
        </w:tc>
        <w:tc>
          <w:tcPr>
            <w:tcW w:w="5845" w:type="dxa"/>
            <w:gridSpan w:val="2"/>
          </w:tcPr>
          <w:p w:rsidR="00C24AAC" w:rsidRPr="004C30D6" w:rsidRDefault="00B14F32" w:rsidP="00ED1F90">
            <w:pPr>
              <w:spacing w:before="240"/>
              <w:jc w:val="both"/>
              <w:rPr>
                <w:rFonts w:asciiTheme="minorHAnsi" w:hAnsiTheme="minorHAnsi" w:cstheme="minorHAnsi"/>
                <w:sz w:val="24"/>
                <w:szCs w:val="24"/>
              </w:rPr>
            </w:pPr>
            <w:r w:rsidRPr="004C30D6">
              <w:rPr>
                <w:rFonts w:asciiTheme="minorHAnsi" w:hAnsiTheme="minorHAnsi" w:cstheme="minorHAnsi"/>
                <w:sz w:val="24"/>
                <w:szCs w:val="24"/>
              </w:rPr>
              <w:t xml:space="preserve">The </w:t>
            </w:r>
            <w:r w:rsidRPr="004C30D6">
              <w:rPr>
                <w:rFonts w:asciiTheme="minorHAnsi" w:hAnsiTheme="minorHAnsi" w:cstheme="minorHAnsi"/>
                <w:b/>
                <w:sz w:val="24"/>
                <w:szCs w:val="24"/>
              </w:rPr>
              <w:t>FORMATION AUTHORITY</w:t>
            </w:r>
            <w:r w:rsidRPr="004C30D6">
              <w:rPr>
                <w:rFonts w:asciiTheme="minorHAnsi" w:hAnsiTheme="minorHAnsi" w:cstheme="minorHAnsi"/>
                <w:sz w:val="24"/>
                <w:szCs w:val="24"/>
              </w:rPr>
              <w:t xml:space="preserve"> section of the </w:t>
            </w:r>
            <w:r w:rsidR="000232EA" w:rsidRPr="004C30D6">
              <w:rPr>
                <w:rFonts w:asciiTheme="minorHAnsi" w:hAnsiTheme="minorHAnsi" w:cstheme="minorHAnsi"/>
                <w:b/>
                <w:sz w:val="24"/>
                <w:szCs w:val="24"/>
              </w:rPr>
              <w:t>RFA</w:t>
            </w:r>
            <w:r w:rsidRPr="004C30D6">
              <w:rPr>
                <w:rFonts w:asciiTheme="minorHAnsi" w:hAnsiTheme="minorHAnsi" w:cstheme="minorHAnsi"/>
                <w:b/>
                <w:sz w:val="24"/>
                <w:szCs w:val="24"/>
              </w:rPr>
              <w:t xml:space="preserve"> Plan</w:t>
            </w:r>
            <w:r w:rsidRPr="004C30D6">
              <w:rPr>
                <w:rFonts w:asciiTheme="minorHAnsi" w:hAnsiTheme="minorHAnsi" w:cstheme="minorHAnsi"/>
                <w:sz w:val="24"/>
                <w:szCs w:val="24"/>
              </w:rPr>
              <w:t xml:space="preserve"> is subject to amendment or revision only by submission of a revised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Plan to the electorate for approval.</w:t>
            </w:r>
          </w:p>
        </w:tc>
      </w:tr>
      <w:tr w:rsidR="00C24AAC" w:rsidRPr="004C30D6" w:rsidTr="00EF3677">
        <w:trPr>
          <w:gridAfter w:val="1"/>
          <w:wAfter w:w="4015" w:type="dxa"/>
        </w:trPr>
        <w:tc>
          <w:tcPr>
            <w:tcW w:w="1627" w:type="dxa"/>
            <w:vMerge/>
          </w:tcPr>
          <w:p w:rsidR="00C24AAC" w:rsidRPr="004C30D6" w:rsidRDefault="00C24AA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C24AAC" w:rsidRPr="004C30D6" w:rsidRDefault="00C24AA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Revised</w:t>
            </w:r>
          </w:p>
        </w:tc>
        <w:tc>
          <w:tcPr>
            <w:tcW w:w="1830" w:type="dxa"/>
            <w:shd w:val="clear" w:color="auto" w:fill="F2F2F2" w:themeFill="background1" w:themeFillShade="F2"/>
          </w:tcPr>
          <w:p w:rsidR="00C24AAC" w:rsidRPr="004C30D6" w:rsidRDefault="00C24AAC" w:rsidP="00ED1F90">
            <w:pPr>
              <w:spacing w:before="240"/>
              <w:rPr>
                <w:rFonts w:asciiTheme="minorHAnsi" w:hAnsiTheme="minorHAnsi" w:cstheme="minorHAnsi"/>
                <w:sz w:val="24"/>
                <w:szCs w:val="24"/>
              </w:rPr>
            </w:pPr>
          </w:p>
        </w:tc>
      </w:tr>
    </w:tbl>
    <w:p w:rsidR="0073186D" w:rsidRPr="004C30D6" w:rsidRDefault="0073186D" w:rsidP="0073186D">
      <w:pPr>
        <w:numPr>
          <w:ilvl w:val="0"/>
          <w:numId w:val="20"/>
        </w:numPr>
        <w:spacing w:before="240"/>
        <w:jc w:val="both"/>
        <w:rPr>
          <w:rFonts w:asciiTheme="minorHAnsi" w:hAnsiTheme="minorHAnsi" w:cstheme="minorHAnsi"/>
          <w:sz w:val="24"/>
          <w:szCs w:val="24"/>
        </w:rPr>
      </w:pPr>
      <w:r w:rsidRPr="004C30D6">
        <w:rPr>
          <w:rFonts w:asciiTheme="minorHAnsi" w:hAnsiTheme="minorHAnsi" w:cstheme="minorHAnsi"/>
          <w:b/>
          <w:sz w:val="24"/>
          <w:szCs w:val="24"/>
        </w:rPr>
        <w:t>REGIONAL FIRE PROTECTION SERVICE AUTHORITY.</w:t>
      </w:r>
    </w:p>
    <w:p w:rsidR="00C24AAC" w:rsidRPr="004C30D6" w:rsidRDefault="00154223" w:rsidP="0073186D">
      <w:pPr>
        <w:numPr>
          <w:ilvl w:val="1"/>
          <w:numId w:val="20"/>
        </w:numPr>
        <w:spacing w:before="240"/>
        <w:jc w:val="both"/>
        <w:rPr>
          <w:rFonts w:asciiTheme="minorHAnsi" w:hAnsiTheme="minorHAnsi" w:cstheme="minorHAnsi"/>
          <w:sz w:val="24"/>
          <w:szCs w:val="24"/>
        </w:rPr>
      </w:pPr>
      <w:r w:rsidRPr="004C30D6">
        <w:rPr>
          <w:rFonts w:asciiTheme="minorHAnsi" w:hAnsiTheme="minorHAnsi" w:cstheme="minorHAnsi"/>
          <w:sz w:val="24"/>
          <w:szCs w:val="24"/>
        </w:rPr>
        <w:t>Chapter 52.26 RCW provides statutory a</w:t>
      </w:r>
      <w:r w:rsidR="00C24AAC" w:rsidRPr="004C30D6">
        <w:rPr>
          <w:rFonts w:asciiTheme="minorHAnsi" w:hAnsiTheme="minorHAnsi" w:cstheme="minorHAnsi"/>
          <w:sz w:val="24"/>
          <w:szCs w:val="24"/>
        </w:rPr>
        <w:t xml:space="preserve">uthority for the formation of a Regional Fire Authority by </w:t>
      </w:r>
      <w:r w:rsidR="002011BA" w:rsidRPr="004C30D6">
        <w:rPr>
          <w:rFonts w:asciiTheme="minorHAnsi" w:hAnsiTheme="minorHAnsi" w:cstheme="minorHAnsi"/>
          <w:sz w:val="24"/>
          <w:szCs w:val="24"/>
        </w:rPr>
        <w:t>Northshore</w:t>
      </w:r>
      <w:r w:rsidR="00C24AAC" w:rsidRPr="004C30D6">
        <w:rPr>
          <w:rFonts w:asciiTheme="minorHAnsi" w:hAnsiTheme="minorHAnsi" w:cstheme="minorHAnsi"/>
          <w:sz w:val="24"/>
          <w:szCs w:val="24"/>
        </w:rPr>
        <w:t xml:space="preserve"> and </w:t>
      </w:r>
      <w:r w:rsidR="002011BA" w:rsidRPr="004C30D6">
        <w:rPr>
          <w:rFonts w:asciiTheme="minorHAnsi" w:hAnsiTheme="minorHAnsi" w:cstheme="minorHAnsi"/>
          <w:sz w:val="24"/>
          <w:szCs w:val="24"/>
        </w:rPr>
        <w:t>Shoreline</w:t>
      </w:r>
      <w:r w:rsidR="00C24AAC" w:rsidRPr="004C30D6">
        <w:rPr>
          <w:rFonts w:asciiTheme="minorHAnsi" w:hAnsiTheme="minorHAnsi" w:cstheme="minorHAnsi"/>
          <w:sz w:val="24"/>
          <w:szCs w:val="24"/>
        </w:rPr>
        <w:t>.</w:t>
      </w:r>
    </w:p>
    <w:p w:rsidR="0073186D" w:rsidRPr="004C30D6" w:rsidRDefault="0073186D" w:rsidP="0073186D">
      <w:pPr>
        <w:numPr>
          <w:ilvl w:val="0"/>
          <w:numId w:val="20"/>
        </w:numPr>
        <w:spacing w:before="240"/>
        <w:jc w:val="both"/>
        <w:rPr>
          <w:rFonts w:asciiTheme="minorHAnsi" w:hAnsiTheme="minorHAnsi" w:cstheme="minorHAnsi"/>
          <w:sz w:val="24"/>
          <w:szCs w:val="24"/>
        </w:rPr>
      </w:pPr>
      <w:r w:rsidRPr="004C30D6">
        <w:rPr>
          <w:rFonts w:asciiTheme="minorHAnsi" w:hAnsiTheme="minorHAnsi" w:cstheme="minorHAnsi"/>
          <w:b/>
          <w:sz w:val="24"/>
          <w:szCs w:val="24"/>
        </w:rPr>
        <w:t>PLANNING COMMITTEE AUTHORITY.</w:t>
      </w:r>
    </w:p>
    <w:p w:rsidR="00ED1F90" w:rsidRPr="004C30D6" w:rsidRDefault="00154223" w:rsidP="0073186D">
      <w:pPr>
        <w:numPr>
          <w:ilvl w:val="1"/>
          <w:numId w:val="20"/>
        </w:numPr>
        <w:spacing w:before="240"/>
        <w:jc w:val="both"/>
        <w:rPr>
          <w:rFonts w:asciiTheme="minorHAnsi" w:hAnsiTheme="minorHAnsi" w:cstheme="minorHAnsi"/>
          <w:sz w:val="24"/>
          <w:szCs w:val="24"/>
        </w:rPr>
      </w:pPr>
      <w:r w:rsidRPr="004C30D6">
        <w:rPr>
          <w:rFonts w:asciiTheme="minorHAnsi" w:hAnsiTheme="minorHAnsi" w:cstheme="minorHAnsi"/>
          <w:sz w:val="24"/>
          <w:szCs w:val="24"/>
        </w:rPr>
        <w:t>RCW 52.26.030 and RCW 52.26.040 provides statutory a</w:t>
      </w:r>
      <w:r w:rsidR="00E71F3C" w:rsidRPr="004C30D6">
        <w:rPr>
          <w:rFonts w:asciiTheme="minorHAnsi" w:hAnsiTheme="minorHAnsi" w:cstheme="minorHAnsi"/>
          <w:sz w:val="24"/>
          <w:szCs w:val="24"/>
        </w:rPr>
        <w:t xml:space="preserve">uthority to form and operate a </w:t>
      </w:r>
      <w:r w:rsidR="00D90303" w:rsidRPr="004C30D6">
        <w:rPr>
          <w:rFonts w:asciiTheme="minorHAnsi" w:hAnsiTheme="minorHAnsi" w:cstheme="minorHAnsi"/>
          <w:sz w:val="24"/>
          <w:szCs w:val="24"/>
        </w:rPr>
        <w:t>P</w:t>
      </w:r>
      <w:r w:rsidR="00E71F3C" w:rsidRPr="004C30D6">
        <w:rPr>
          <w:rFonts w:asciiTheme="minorHAnsi" w:hAnsiTheme="minorHAnsi" w:cstheme="minorHAnsi"/>
          <w:sz w:val="24"/>
          <w:szCs w:val="24"/>
        </w:rPr>
        <w:t>lanning Committee.</w:t>
      </w:r>
    </w:p>
    <w:p w:rsidR="00ED1F90" w:rsidRPr="004C30D6" w:rsidRDefault="00E71F3C" w:rsidP="0073186D">
      <w:pPr>
        <w:numPr>
          <w:ilvl w:val="1"/>
          <w:numId w:val="20"/>
        </w:numPr>
        <w:spacing w:before="240"/>
        <w:jc w:val="both"/>
        <w:rPr>
          <w:rFonts w:asciiTheme="minorHAnsi" w:hAnsiTheme="minorHAnsi" w:cstheme="minorHAnsi"/>
          <w:sz w:val="24"/>
          <w:szCs w:val="24"/>
        </w:rPr>
      </w:pPr>
      <w:r w:rsidRPr="004C30D6">
        <w:rPr>
          <w:rFonts w:asciiTheme="minorHAnsi" w:hAnsiTheme="minorHAnsi" w:cstheme="minorHAnsi"/>
          <w:sz w:val="24"/>
          <w:szCs w:val="24"/>
        </w:rPr>
        <w:t xml:space="preserve">The </w:t>
      </w:r>
      <w:r w:rsidR="00154223" w:rsidRPr="004C30D6">
        <w:rPr>
          <w:rFonts w:asciiTheme="minorHAnsi" w:hAnsiTheme="minorHAnsi" w:cstheme="minorHAnsi"/>
          <w:sz w:val="24"/>
          <w:szCs w:val="24"/>
        </w:rPr>
        <w:t xml:space="preserve">Participating Jurisdictions formed a </w:t>
      </w:r>
      <w:r w:rsidRPr="004C30D6">
        <w:rPr>
          <w:rFonts w:asciiTheme="minorHAnsi" w:hAnsiTheme="minorHAnsi" w:cstheme="minorHAnsi"/>
          <w:sz w:val="24"/>
          <w:szCs w:val="24"/>
        </w:rPr>
        <w:t xml:space="preserve">Planning Committee </w:t>
      </w:r>
      <w:r w:rsidR="00154223" w:rsidRPr="004C30D6">
        <w:rPr>
          <w:rFonts w:asciiTheme="minorHAnsi" w:hAnsiTheme="minorHAnsi" w:cstheme="minorHAnsi"/>
          <w:sz w:val="24"/>
          <w:szCs w:val="24"/>
        </w:rPr>
        <w:t>consisting of</w:t>
      </w:r>
      <w:r w:rsidRPr="004C30D6">
        <w:rPr>
          <w:rFonts w:asciiTheme="minorHAnsi" w:hAnsiTheme="minorHAnsi" w:cstheme="minorHAnsi"/>
          <w:sz w:val="24"/>
          <w:szCs w:val="24"/>
        </w:rPr>
        <w:t xml:space="preserve"> three (3) members of the</w:t>
      </w:r>
      <w:r w:rsidR="00050FF7" w:rsidRPr="004C30D6">
        <w:rPr>
          <w:rFonts w:asciiTheme="minorHAnsi" w:hAnsiTheme="minorHAnsi" w:cstheme="minorHAnsi"/>
          <w:sz w:val="24"/>
          <w:szCs w:val="24"/>
        </w:rPr>
        <w:t xml:space="preserve"> </w:t>
      </w:r>
      <w:r w:rsidR="002011BA" w:rsidRPr="004C30D6">
        <w:rPr>
          <w:rFonts w:asciiTheme="minorHAnsi" w:hAnsiTheme="minorHAnsi" w:cstheme="minorHAnsi"/>
          <w:sz w:val="24"/>
          <w:szCs w:val="24"/>
        </w:rPr>
        <w:t>Northshore</w:t>
      </w:r>
      <w:r w:rsidR="00050FF7" w:rsidRPr="004C30D6">
        <w:rPr>
          <w:rFonts w:asciiTheme="minorHAnsi" w:hAnsiTheme="minorHAnsi" w:cstheme="minorHAnsi"/>
          <w:sz w:val="24"/>
          <w:szCs w:val="24"/>
        </w:rPr>
        <w:t xml:space="preserve"> Board of Commissioners</w:t>
      </w:r>
      <w:r w:rsidRPr="004C30D6">
        <w:rPr>
          <w:rFonts w:asciiTheme="minorHAnsi" w:hAnsiTheme="minorHAnsi" w:cstheme="minorHAnsi"/>
          <w:sz w:val="24"/>
          <w:szCs w:val="24"/>
        </w:rPr>
        <w:t xml:space="preserve"> and</w:t>
      </w:r>
      <w:r w:rsidR="00CF0D74">
        <w:rPr>
          <w:rFonts w:asciiTheme="minorHAnsi" w:hAnsiTheme="minorHAnsi" w:cstheme="minorHAnsi"/>
          <w:sz w:val="24"/>
          <w:szCs w:val="24"/>
        </w:rPr>
        <w:t xml:space="preserve"> </w:t>
      </w:r>
      <w:r w:rsidRPr="004C30D6">
        <w:rPr>
          <w:rFonts w:asciiTheme="minorHAnsi" w:hAnsiTheme="minorHAnsi" w:cstheme="minorHAnsi"/>
          <w:sz w:val="24"/>
          <w:szCs w:val="24"/>
        </w:rPr>
        <w:t xml:space="preserve">three (3) Commissioners of </w:t>
      </w:r>
      <w:r w:rsidR="002011BA" w:rsidRPr="004C30D6">
        <w:rPr>
          <w:rFonts w:asciiTheme="minorHAnsi" w:hAnsiTheme="minorHAnsi" w:cstheme="minorHAnsi"/>
          <w:sz w:val="24"/>
          <w:szCs w:val="24"/>
        </w:rPr>
        <w:t>Shoreline</w:t>
      </w:r>
      <w:r w:rsidR="00BB6677" w:rsidRPr="004C30D6">
        <w:rPr>
          <w:rFonts w:asciiTheme="minorHAnsi" w:hAnsiTheme="minorHAnsi" w:cstheme="minorHAnsi"/>
          <w:sz w:val="24"/>
          <w:szCs w:val="24"/>
        </w:rPr>
        <w:t xml:space="preserve"> Board of Commissioners</w:t>
      </w:r>
      <w:r w:rsidRPr="004C30D6">
        <w:rPr>
          <w:rFonts w:asciiTheme="minorHAnsi" w:hAnsiTheme="minorHAnsi" w:cstheme="minorHAnsi"/>
          <w:sz w:val="24"/>
          <w:szCs w:val="24"/>
        </w:rPr>
        <w:t>.</w:t>
      </w:r>
    </w:p>
    <w:p w:rsidR="00ED1F90" w:rsidRPr="004C30D6" w:rsidRDefault="00E71F3C" w:rsidP="0073186D">
      <w:pPr>
        <w:numPr>
          <w:ilvl w:val="1"/>
          <w:numId w:val="20"/>
        </w:numPr>
        <w:spacing w:before="240"/>
        <w:jc w:val="both"/>
        <w:rPr>
          <w:rFonts w:asciiTheme="minorHAnsi" w:hAnsiTheme="minorHAnsi" w:cstheme="minorHAnsi"/>
          <w:sz w:val="24"/>
          <w:szCs w:val="24"/>
        </w:rPr>
      </w:pPr>
      <w:r w:rsidRPr="004C30D6">
        <w:rPr>
          <w:rFonts w:asciiTheme="minorHAnsi" w:hAnsiTheme="minorHAnsi" w:cstheme="minorHAnsi"/>
          <w:sz w:val="24"/>
          <w:szCs w:val="24"/>
        </w:rPr>
        <w:t>The Planning Committee develop</w:t>
      </w:r>
      <w:r w:rsidR="00154223" w:rsidRPr="004C30D6">
        <w:rPr>
          <w:rFonts w:asciiTheme="minorHAnsi" w:hAnsiTheme="minorHAnsi" w:cstheme="minorHAnsi"/>
          <w:sz w:val="24"/>
          <w:szCs w:val="24"/>
        </w:rPr>
        <w:t>ed</w:t>
      </w:r>
      <w:r w:rsidRPr="004C30D6">
        <w:rPr>
          <w:rFonts w:asciiTheme="minorHAnsi" w:hAnsiTheme="minorHAnsi" w:cstheme="minorHAnsi"/>
          <w:sz w:val="24"/>
          <w:szCs w:val="24"/>
        </w:rPr>
        <w:t xml:space="preserve"> and present</w:t>
      </w:r>
      <w:r w:rsidR="00154223" w:rsidRPr="004C30D6">
        <w:rPr>
          <w:rFonts w:asciiTheme="minorHAnsi" w:hAnsiTheme="minorHAnsi" w:cstheme="minorHAnsi"/>
          <w:sz w:val="24"/>
          <w:szCs w:val="24"/>
        </w:rPr>
        <w:t>ed</w:t>
      </w:r>
      <w:r w:rsidRPr="004C30D6">
        <w:rPr>
          <w:rFonts w:asciiTheme="minorHAnsi" w:hAnsiTheme="minorHAnsi" w:cstheme="minorHAnsi"/>
          <w:sz w:val="24"/>
          <w:szCs w:val="24"/>
        </w:rPr>
        <w:t xml:space="preserve"> to the elected officials of each </w:t>
      </w:r>
      <w:r w:rsidR="00154223" w:rsidRPr="004C30D6">
        <w:rPr>
          <w:rFonts w:asciiTheme="minorHAnsi" w:hAnsiTheme="minorHAnsi" w:cstheme="minorHAnsi"/>
          <w:sz w:val="24"/>
          <w:szCs w:val="24"/>
        </w:rPr>
        <w:t>P</w:t>
      </w:r>
      <w:r w:rsidRPr="004C30D6">
        <w:rPr>
          <w:rFonts w:asciiTheme="minorHAnsi" w:hAnsiTheme="minorHAnsi" w:cstheme="minorHAnsi"/>
          <w:sz w:val="24"/>
          <w:szCs w:val="24"/>
        </w:rPr>
        <w:t xml:space="preserve">articipating </w:t>
      </w:r>
      <w:r w:rsidR="00154223" w:rsidRPr="004C30D6">
        <w:rPr>
          <w:rFonts w:asciiTheme="minorHAnsi" w:hAnsiTheme="minorHAnsi" w:cstheme="minorHAnsi"/>
          <w:sz w:val="24"/>
          <w:szCs w:val="24"/>
        </w:rPr>
        <w:t>Jurisdiction</w:t>
      </w:r>
      <w:r w:rsidRPr="004C30D6">
        <w:rPr>
          <w:rFonts w:asciiTheme="minorHAnsi" w:hAnsiTheme="minorHAnsi" w:cstheme="minorHAnsi"/>
          <w:sz w:val="24"/>
          <w:szCs w:val="24"/>
        </w:rPr>
        <w:t xml:space="preserve"> </w:t>
      </w:r>
      <w:r w:rsidR="00154223" w:rsidRPr="004C30D6">
        <w:rPr>
          <w:rFonts w:asciiTheme="minorHAnsi" w:hAnsiTheme="minorHAnsi" w:cstheme="minorHAnsi"/>
          <w:sz w:val="24"/>
          <w:szCs w:val="24"/>
        </w:rPr>
        <w:t>the</w:t>
      </w:r>
      <w:r w:rsidRPr="004C30D6">
        <w:rPr>
          <w:rFonts w:asciiTheme="minorHAnsi" w:hAnsiTheme="minorHAnsi" w:cstheme="minorHAnsi"/>
          <w:sz w:val="24"/>
          <w:szCs w:val="24"/>
        </w:rPr>
        <w:t xml:space="preserv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Plan.</w:t>
      </w:r>
    </w:p>
    <w:p w:rsidR="0073186D" w:rsidRPr="004C30D6" w:rsidRDefault="000232EA" w:rsidP="0073186D">
      <w:pPr>
        <w:numPr>
          <w:ilvl w:val="0"/>
          <w:numId w:val="20"/>
        </w:numPr>
        <w:spacing w:before="240"/>
        <w:jc w:val="both"/>
        <w:rPr>
          <w:rFonts w:asciiTheme="minorHAnsi" w:hAnsiTheme="minorHAnsi" w:cstheme="minorHAnsi"/>
          <w:sz w:val="24"/>
          <w:szCs w:val="24"/>
        </w:rPr>
      </w:pPr>
      <w:r w:rsidRPr="004C30D6">
        <w:rPr>
          <w:rFonts w:asciiTheme="minorHAnsi" w:hAnsiTheme="minorHAnsi" w:cstheme="minorHAnsi"/>
          <w:b/>
          <w:sz w:val="24"/>
          <w:szCs w:val="24"/>
        </w:rPr>
        <w:t>RFA</w:t>
      </w:r>
      <w:r w:rsidR="0073186D" w:rsidRPr="004C30D6">
        <w:rPr>
          <w:rFonts w:asciiTheme="minorHAnsi" w:hAnsiTheme="minorHAnsi" w:cstheme="minorHAnsi"/>
          <w:b/>
          <w:sz w:val="24"/>
          <w:szCs w:val="24"/>
        </w:rPr>
        <w:t xml:space="preserve"> PLAN APPROVAL AUTHORITY.</w:t>
      </w:r>
    </w:p>
    <w:p w:rsidR="00154223" w:rsidRPr="004C30D6" w:rsidRDefault="0019250F" w:rsidP="0073186D">
      <w:pPr>
        <w:numPr>
          <w:ilvl w:val="1"/>
          <w:numId w:val="20"/>
        </w:numPr>
        <w:spacing w:before="240"/>
        <w:jc w:val="both"/>
        <w:rPr>
          <w:rFonts w:asciiTheme="minorHAnsi" w:hAnsiTheme="minorHAnsi" w:cstheme="minorHAnsi"/>
          <w:sz w:val="24"/>
          <w:szCs w:val="24"/>
        </w:rPr>
      </w:pPr>
      <w:r w:rsidRPr="004C30D6">
        <w:rPr>
          <w:rFonts w:asciiTheme="minorHAnsi" w:hAnsiTheme="minorHAnsi" w:cstheme="minorHAnsi"/>
          <w:sz w:val="24"/>
          <w:szCs w:val="24"/>
        </w:rPr>
        <w:t>T</w:t>
      </w:r>
      <w:r w:rsidR="00154223" w:rsidRPr="004C30D6">
        <w:rPr>
          <w:rFonts w:asciiTheme="minorHAnsi" w:hAnsiTheme="minorHAnsi" w:cstheme="minorHAnsi"/>
          <w:sz w:val="24"/>
          <w:szCs w:val="24"/>
        </w:rPr>
        <w:t>he legislative body of each</w:t>
      </w:r>
      <w:r w:rsidR="00E71F3C" w:rsidRPr="004C30D6">
        <w:rPr>
          <w:rFonts w:asciiTheme="minorHAnsi" w:hAnsiTheme="minorHAnsi" w:cstheme="minorHAnsi"/>
          <w:sz w:val="24"/>
          <w:szCs w:val="24"/>
        </w:rPr>
        <w:t xml:space="preserve"> </w:t>
      </w:r>
      <w:r w:rsidR="00154223" w:rsidRPr="004C30D6">
        <w:rPr>
          <w:rFonts w:asciiTheme="minorHAnsi" w:hAnsiTheme="minorHAnsi" w:cstheme="minorHAnsi"/>
          <w:sz w:val="24"/>
          <w:szCs w:val="24"/>
        </w:rPr>
        <w:t>P</w:t>
      </w:r>
      <w:r w:rsidR="00E71F3C" w:rsidRPr="004C30D6">
        <w:rPr>
          <w:rFonts w:asciiTheme="minorHAnsi" w:hAnsiTheme="minorHAnsi" w:cstheme="minorHAnsi"/>
          <w:sz w:val="24"/>
          <w:szCs w:val="24"/>
        </w:rPr>
        <w:t xml:space="preserve">articipating </w:t>
      </w:r>
      <w:r w:rsidR="00154223" w:rsidRPr="004C30D6">
        <w:rPr>
          <w:rFonts w:asciiTheme="minorHAnsi" w:hAnsiTheme="minorHAnsi" w:cstheme="minorHAnsi"/>
          <w:sz w:val="24"/>
          <w:szCs w:val="24"/>
        </w:rPr>
        <w:t>J</w:t>
      </w:r>
      <w:r w:rsidR="00E71F3C" w:rsidRPr="004C30D6">
        <w:rPr>
          <w:rFonts w:asciiTheme="minorHAnsi" w:hAnsiTheme="minorHAnsi" w:cstheme="minorHAnsi"/>
          <w:sz w:val="24"/>
          <w:szCs w:val="24"/>
        </w:rPr>
        <w:t>urisdiction</w:t>
      </w:r>
      <w:r w:rsidR="00154223" w:rsidRPr="004C30D6">
        <w:rPr>
          <w:rFonts w:asciiTheme="minorHAnsi" w:hAnsiTheme="minorHAnsi" w:cstheme="minorHAnsi"/>
          <w:sz w:val="24"/>
          <w:szCs w:val="24"/>
        </w:rPr>
        <w:t xml:space="preserve"> review</w:t>
      </w:r>
      <w:r w:rsidRPr="004C30D6">
        <w:rPr>
          <w:rFonts w:asciiTheme="minorHAnsi" w:hAnsiTheme="minorHAnsi" w:cstheme="minorHAnsi"/>
          <w:sz w:val="24"/>
          <w:szCs w:val="24"/>
        </w:rPr>
        <w:t>ed</w:t>
      </w:r>
      <w:r w:rsidR="00154223" w:rsidRPr="004C30D6">
        <w:rPr>
          <w:rFonts w:asciiTheme="minorHAnsi" w:hAnsiTheme="minorHAnsi" w:cstheme="minorHAnsi"/>
          <w:sz w:val="24"/>
          <w:szCs w:val="24"/>
        </w:rPr>
        <w:t xml:space="preserve"> and </w:t>
      </w:r>
      <w:r w:rsidRPr="004C30D6">
        <w:rPr>
          <w:rFonts w:asciiTheme="minorHAnsi" w:hAnsiTheme="minorHAnsi" w:cstheme="minorHAnsi"/>
          <w:sz w:val="24"/>
          <w:szCs w:val="24"/>
        </w:rPr>
        <w:t xml:space="preserve">approved the </w:t>
      </w:r>
      <w:r w:rsidR="000232EA" w:rsidRPr="004C30D6">
        <w:rPr>
          <w:rFonts w:asciiTheme="minorHAnsi" w:hAnsiTheme="minorHAnsi" w:cstheme="minorHAnsi"/>
          <w:sz w:val="24"/>
          <w:szCs w:val="24"/>
        </w:rPr>
        <w:t>RFA</w:t>
      </w:r>
      <w:r w:rsidR="00154223" w:rsidRPr="004C30D6">
        <w:rPr>
          <w:rFonts w:asciiTheme="minorHAnsi" w:hAnsiTheme="minorHAnsi" w:cstheme="minorHAnsi"/>
          <w:sz w:val="24"/>
          <w:szCs w:val="24"/>
        </w:rPr>
        <w:t xml:space="preserve"> plan by Joint Resolution and called for an election to approve the </w:t>
      </w:r>
      <w:r w:rsidR="000232EA" w:rsidRPr="004C30D6">
        <w:rPr>
          <w:rFonts w:asciiTheme="minorHAnsi" w:hAnsiTheme="minorHAnsi" w:cstheme="minorHAnsi"/>
          <w:sz w:val="24"/>
          <w:szCs w:val="24"/>
        </w:rPr>
        <w:t>RFA</w:t>
      </w:r>
      <w:r w:rsidR="00154223" w:rsidRPr="004C30D6">
        <w:rPr>
          <w:rFonts w:asciiTheme="minorHAnsi" w:hAnsiTheme="minorHAnsi" w:cstheme="minorHAnsi"/>
          <w:sz w:val="24"/>
          <w:szCs w:val="24"/>
        </w:rPr>
        <w:t xml:space="preserve"> Plan.</w:t>
      </w:r>
    </w:p>
    <w:p w:rsidR="00ED1F90" w:rsidRPr="004C30D6" w:rsidRDefault="00154223" w:rsidP="0073186D">
      <w:pPr>
        <w:numPr>
          <w:ilvl w:val="1"/>
          <w:numId w:val="20"/>
        </w:numPr>
        <w:spacing w:before="240"/>
        <w:jc w:val="both"/>
        <w:rPr>
          <w:rFonts w:asciiTheme="minorHAnsi" w:hAnsiTheme="minorHAnsi" w:cstheme="minorHAnsi"/>
          <w:sz w:val="24"/>
          <w:szCs w:val="24"/>
        </w:rPr>
      </w:pPr>
      <w:r w:rsidRPr="004C30D6">
        <w:rPr>
          <w:rFonts w:asciiTheme="minorHAnsi" w:hAnsiTheme="minorHAnsi" w:cstheme="minorHAnsi"/>
          <w:sz w:val="24"/>
          <w:szCs w:val="24"/>
        </w:rPr>
        <w:t xml:space="preserve">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Plan is bein</w:t>
      </w:r>
      <w:r w:rsidR="00050FF7" w:rsidRPr="004C30D6">
        <w:rPr>
          <w:rFonts w:asciiTheme="minorHAnsi" w:hAnsiTheme="minorHAnsi" w:cstheme="minorHAnsi"/>
          <w:sz w:val="24"/>
          <w:szCs w:val="24"/>
        </w:rPr>
        <w:t>g submitted to the voters of each District</w:t>
      </w:r>
      <w:r w:rsidRPr="004C30D6">
        <w:rPr>
          <w:rFonts w:asciiTheme="minorHAnsi" w:hAnsiTheme="minorHAnsi" w:cstheme="minorHAnsi"/>
          <w:sz w:val="24"/>
          <w:szCs w:val="24"/>
        </w:rPr>
        <w:t xml:space="preserve"> as a single ballot measure that must be approved by </w:t>
      </w:r>
      <w:r w:rsidRPr="0030059D">
        <w:rPr>
          <w:rFonts w:asciiTheme="minorHAnsi" w:hAnsiTheme="minorHAnsi" w:cstheme="minorHAnsi"/>
          <w:sz w:val="24"/>
          <w:szCs w:val="24"/>
        </w:rPr>
        <w:t xml:space="preserve">a </w:t>
      </w:r>
      <w:r w:rsidR="002011BA" w:rsidRPr="0030059D">
        <w:rPr>
          <w:rFonts w:asciiTheme="minorHAnsi" w:hAnsiTheme="minorHAnsi" w:cstheme="minorHAnsi"/>
          <w:sz w:val="24"/>
          <w:szCs w:val="24"/>
        </w:rPr>
        <w:t>60%</w:t>
      </w:r>
      <w:r w:rsidRPr="004C30D6">
        <w:rPr>
          <w:rFonts w:asciiTheme="minorHAnsi" w:hAnsiTheme="minorHAnsi" w:cstheme="minorHAnsi"/>
          <w:sz w:val="24"/>
          <w:szCs w:val="24"/>
        </w:rPr>
        <w:t xml:space="preserve"> majority vote</w:t>
      </w:r>
      <w:r w:rsidR="00E71F3C" w:rsidRPr="004C30D6">
        <w:rPr>
          <w:rFonts w:asciiTheme="minorHAnsi" w:hAnsiTheme="minorHAnsi" w:cstheme="minorHAnsi"/>
          <w:sz w:val="24"/>
          <w:szCs w:val="24"/>
        </w:rPr>
        <w:t xml:space="preserve">.  </w:t>
      </w:r>
    </w:p>
    <w:p w:rsidR="00ED1F90" w:rsidRPr="004C30D6" w:rsidRDefault="00154223" w:rsidP="0073186D">
      <w:pPr>
        <w:numPr>
          <w:ilvl w:val="1"/>
          <w:numId w:val="20"/>
        </w:numPr>
        <w:spacing w:before="240"/>
        <w:jc w:val="both"/>
        <w:rPr>
          <w:rFonts w:asciiTheme="minorHAnsi" w:hAnsiTheme="minorHAnsi" w:cstheme="minorHAnsi"/>
          <w:sz w:val="24"/>
          <w:szCs w:val="24"/>
        </w:rPr>
      </w:pPr>
      <w:r w:rsidRPr="004C30D6">
        <w:rPr>
          <w:rFonts w:asciiTheme="minorHAnsi" w:hAnsiTheme="minorHAnsi" w:cstheme="minorHAnsi"/>
          <w:sz w:val="24"/>
          <w:szCs w:val="24"/>
        </w:rPr>
        <w:t>The Planning Committee has authority to take all necessary actions on behalf of the Participating Jurisdictions</w:t>
      </w:r>
      <w:r w:rsidR="0019250F" w:rsidRPr="004C30D6">
        <w:rPr>
          <w:rFonts w:asciiTheme="minorHAnsi" w:hAnsiTheme="minorHAnsi" w:cstheme="minorHAnsi"/>
          <w:sz w:val="24"/>
          <w:szCs w:val="24"/>
        </w:rPr>
        <w:t>,</w:t>
      </w:r>
      <w:r w:rsidRPr="004C30D6">
        <w:rPr>
          <w:rFonts w:asciiTheme="minorHAnsi" w:hAnsiTheme="minorHAnsi" w:cstheme="minorHAnsi"/>
          <w:sz w:val="24"/>
          <w:szCs w:val="24"/>
        </w:rPr>
        <w:t xml:space="preserve"> perform all necessary </w:t>
      </w:r>
      <w:r w:rsidR="00E71F3C" w:rsidRPr="004C30D6">
        <w:rPr>
          <w:rFonts w:asciiTheme="minorHAnsi" w:hAnsiTheme="minorHAnsi" w:cstheme="minorHAnsi"/>
          <w:sz w:val="24"/>
          <w:szCs w:val="24"/>
        </w:rPr>
        <w:t xml:space="preserve">duties as required to </w:t>
      </w:r>
      <w:r w:rsidRPr="004C30D6">
        <w:rPr>
          <w:rFonts w:asciiTheme="minorHAnsi" w:hAnsiTheme="minorHAnsi" w:cstheme="minorHAnsi"/>
          <w:sz w:val="24"/>
          <w:szCs w:val="24"/>
        </w:rPr>
        <w:t>place</w:t>
      </w:r>
      <w:r w:rsidR="00E71F3C" w:rsidRPr="004C30D6">
        <w:rPr>
          <w:rFonts w:asciiTheme="minorHAnsi" w:hAnsiTheme="minorHAnsi" w:cstheme="minorHAnsi"/>
          <w:sz w:val="24"/>
          <w:szCs w:val="24"/>
        </w:rPr>
        <w:t xml:space="preserve"> the </w:t>
      </w:r>
      <w:r w:rsidR="000232EA" w:rsidRPr="004C30D6">
        <w:rPr>
          <w:rFonts w:asciiTheme="minorHAnsi" w:hAnsiTheme="minorHAnsi" w:cstheme="minorHAnsi"/>
          <w:sz w:val="24"/>
          <w:szCs w:val="24"/>
        </w:rPr>
        <w:t>RFA</w:t>
      </w:r>
      <w:r w:rsidR="00E71F3C" w:rsidRPr="004C30D6">
        <w:rPr>
          <w:rFonts w:asciiTheme="minorHAnsi" w:hAnsiTheme="minorHAnsi" w:cstheme="minorHAnsi"/>
          <w:sz w:val="24"/>
          <w:szCs w:val="24"/>
        </w:rPr>
        <w:t xml:space="preserve"> Plan before the voters </w:t>
      </w:r>
      <w:r w:rsidRPr="004C30D6">
        <w:rPr>
          <w:rFonts w:asciiTheme="minorHAnsi" w:hAnsiTheme="minorHAnsi" w:cstheme="minorHAnsi"/>
          <w:sz w:val="24"/>
          <w:szCs w:val="24"/>
        </w:rPr>
        <w:t xml:space="preserve">and to comply with the public hearing requirements </w:t>
      </w:r>
      <w:r w:rsidR="00F15404" w:rsidRPr="004C30D6">
        <w:rPr>
          <w:rFonts w:asciiTheme="minorHAnsi" w:hAnsiTheme="minorHAnsi" w:cstheme="minorHAnsi"/>
          <w:sz w:val="24"/>
          <w:szCs w:val="24"/>
        </w:rPr>
        <w:t>contained in RCW 52.26.230</w:t>
      </w:r>
      <w:r w:rsidR="00E71F3C" w:rsidRPr="004C30D6">
        <w:rPr>
          <w:rFonts w:asciiTheme="minorHAnsi" w:hAnsiTheme="minorHAnsi" w:cstheme="minorHAnsi"/>
          <w:sz w:val="24"/>
          <w:szCs w:val="24"/>
        </w:rPr>
        <w:t>.</w:t>
      </w:r>
    </w:p>
    <w:p w:rsidR="00ED1F90" w:rsidRPr="004C30D6" w:rsidRDefault="008C2F81" w:rsidP="0073186D">
      <w:pPr>
        <w:numPr>
          <w:ilvl w:val="1"/>
          <w:numId w:val="20"/>
        </w:numPr>
        <w:spacing w:before="240"/>
        <w:jc w:val="both"/>
        <w:rPr>
          <w:rFonts w:asciiTheme="minorHAnsi" w:hAnsiTheme="minorHAnsi" w:cstheme="minorHAnsi"/>
          <w:sz w:val="24"/>
          <w:szCs w:val="24"/>
        </w:rPr>
      </w:pPr>
      <w:r w:rsidRPr="004C30D6">
        <w:rPr>
          <w:rFonts w:asciiTheme="minorHAnsi" w:hAnsiTheme="minorHAnsi" w:cstheme="minorHAnsi"/>
          <w:sz w:val="24"/>
          <w:szCs w:val="24"/>
        </w:rPr>
        <w:t xml:space="preserve">Should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Plan be approved </w:t>
      </w:r>
      <w:r w:rsidRPr="0017171E">
        <w:rPr>
          <w:rFonts w:asciiTheme="minorHAnsi" w:hAnsiTheme="minorHAnsi" w:cstheme="minorHAnsi"/>
          <w:sz w:val="24"/>
          <w:szCs w:val="24"/>
        </w:rPr>
        <w:t xml:space="preserve">by </w:t>
      </w:r>
      <w:r w:rsidR="00BB6677" w:rsidRPr="0017171E">
        <w:rPr>
          <w:rFonts w:asciiTheme="minorHAnsi" w:hAnsiTheme="minorHAnsi" w:cstheme="minorHAnsi"/>
          <w:sz w:val="24"/>
          <w:szCs w:val="24"/>
        </w:rPr>
        <w:t xml:space="preserve">a </w:t>
      </w:r>
      <w:r w:rsidR="002011BA" w:rsidRPr="0017171E">
        <w:rPr>
          <w:rFonts w:asciiTheme="minorHAnsi" w:hAnsiTheme="minorHAnsi" w:cstheme="minorHAnsi"/>
          <w:sz w:val="24"/>
          <w:szCs w:val="24"/>
        </w:rPr>
        <w:t>60%</w:t>
      </w:r>
      <w:r w:rsidR="00BB6677" w:rsidRPr="0017171E">
        <w:rPr>
          <w:rFonts w:asciiTheme="minorHAnsi" w:hAnsiTheme="minorHAnsi" w:cstheme="minorHAnsi"/>
          <w:sz w:val="24"/>
          <w:szCs w:val="24"/>
        </w:rPr>
        <w:t xml:space="preserve"> majority</w:t>
      </w:r>
      <w:r w:rsidRPr="004C30D6">
        <w:rPr>
          <w:rFonts w:asciiTheme="minorHAnsi" w:hAnsiTheme="minorHAnsi" w:cstheme="minorHAnsi"/>
          <w:sz w:val="24"/>
          <w:szCs w:val="24"/>
        </w:rPr>
        <w:t xml:space="preserve"> of the voters of the </w:t>
      </w:r>
      <w:r w:rsidR="00D90303" w:rsidRPr="004C30D6">
        <w:rPr>
          <w:rFonts w:asciiTheme="minorHAnsi" w:hAnsiTheme="minorHAnsi" w:cstheme="minorHAnsi"/>
          <w:sz w:val="24"/>
          <w:szCs w:val="24"/>
        </w:rPr>
        <w:t xml:space="preserve">Participating </w:t>
      </w:r>
      <w:r w:rsidR="00D90303" w:rsidRPr="008D3562">
        <w:rPr>
          <w:rFonts w:asciiTheme="minorHAnsi" w:hAnsiTheme="minorHAnsi" w:cstheme="minorHAnsi"/>
          <w:sz w:val="24"/>
          <w:szCs w:val="24"/>
        </w:rPr>
        <w:t>Jurisdictions</w:t>
      </w:r>
      <w:r w:rsidRPr="008D3562">
        <w:rPr>
          <w:rFonts w:asciiTheme="minorHAnsi" w:hAnsiTheme="minorHAnsi" w:cstheme="minorHAnsi"/>
          <w:sz w:val="24"/>
          <w:szCs w:val="24"/>
        </w:rPr>
        <w:t xml:space="preserve">, the </w:t>
      </w:r>
      <w:r w:rsidR="0017171E" w:rsidRPr="008D3562">
        <w:rPr>
          <w:rFonts w:asciiTheme="minorHAnsi" w:hAnsiTheme="minorHAnsi" w:cstheme="minorHAnsi"/>
          <w:sz w:val="24"/>
          <w:szCs w:val="24"/>
        </w:rPr>
        <w:t xml:space="preserve">Shoreline Fire Department, a </w:t>
      </w:r>
      <w:r w:rsidRPr="008D3562">
        <w:rPr>
          <w:rFonts w:asciiTheme="minorHAnsi" w:hAnsiTheme="minorHAnsi" w:cstheme="minorHAnsi"/>
          <w:sz w:val="24"/>
          <w:szCs w:val="24"/>
        </w:rPr>
        <w:t xml:space="preserve">Regional Fire Authority shall be formed on, </w:t>
      </w:r>
      <w:r w:rsidR="008D3562">
        <w:rPr>
          <w:rFonts w:asciiTheme="minorHAnsi" w:hAnsiTheme="minorHAnsi" w:cstheme="minorHAnsi"/>
          <w:sz w:val="24"/>
          <w:szCs w:val="24"/>
        </w:rPr>
        <w:t>May</w:t>
      </w:r>
      <w:r w:rsidR="0017171E" w:rsidRPr="008D3562">
        <w:rPr>
          <w:rFonts w:asciiTheme="minorHAnsi" w:hAnsiTheme="minorHAnsi" w:cstheme="minorHAnsi"/>
          <w:sz w:val="24"/>
          <w:szCs w:val="24"/>
        </w:rPr>
        <w:t xml:space="preserve"> 1, 2025</w:t>
      </w:r>
      <w:r w:rsidRPr="004C30D6">
        <w:rPr>
          <w:rFonts w:asciiTheme="minorHAnsi" w:hAnsiTheme="minorHAnsi" w:cstheme="minorHAnsi"/>
          <w:sz w:val="24"/>
          <w:szCs w:val="24"/>
        </w:rPr>
        <w:t xml:space="preserve">, in accordance with RCW 52.26.070.  </w:t>
      </w:r>
    </w:p>
    <w:p w:rsidR="00ED1F90" w:rsidRPr="0017171E" w:rsidRDefault="008C2F81" w:rsidP="0073186D">
      <w:pPr>
        <w:numPr>
          <w:ilvl w:val="1"/>
          <w:numId w:val="20"/>
        </w:numPr>
        <w:spacing w:before="240"/>
        <w:jc w:val="both"/>
        <w:rPr>
          <w:rFonts w:asciiTheme="minorHAnsi" w:hAnsiTheme="minorHAnsi" w:cstheme="minorHAnsi"/>
          <w:sz w:val="24"/>
          <w:szCs w:val="24"/>
        </w:rPr>
      </w:pPr>
      <w:r w:rsidRPr="0017171E">
        <w:rPr>
          <w:rFonts w:asciiTheme="minorHAnsi" w:hAnsiTheme="minorHAnsi" w:cstheme="minorHAnsi"/>
          <w:sz w:val="24"/>
          <w:szCs w:val="24"/>
        </w:rPr>
        <w:t xml:space="preserve">Upon voter approval of the </w:t>
      </w:r>
      <w:r w:rsidR="000232EA" w:rsidRPr="0017171E">
        <w:rPr>
          <w:rFonts w:asciiTheme="minorHAnsi" w:hAnsiTheme="minorHAnsi" w:cstheme="minorHAnsi"/>
          <w:sz w:val="24"/>
          <w:szCs w:val="24"/>
        </w:rPr>
        <w:t>RFA</w:t>
      </w:r>
      <w:r w:rsidRPr="0017171E">
        <w:rPr>
          <w:rFonts w:asciiTheme="minorHAnsi" w:hAnsiTheme="minorHAnsi" w:cstheme="minorHAnsi"/>
          <w:sz w:val="24"/>
          <w:szCs w:val="24"/>
        </w:rPr>
        <w:t xml:space="preserve"> Plan, the </w:t>
      </w:r>
      <w:r w:rsidR="00F15404" w:rsidRPr="0017171E">
        <w:rPr>
          <w:rFonts w:asciiTheme="minorHAnsi" w:hAnsiTheme="minorHAnsi" w:cstheme="minorHAnsi"/>
          <w:sz w:val="24"/>
          <w:szCs w:val="24"/>
        </w:rPr>
        <w:t>District</w:t>
      </w:r>
      <w:r w:rsidR="00050FF7" w:rsidRPr="0017171E">
        <w:rPr>
          <w:rFonts w:asciiTheme="minorHAnsi" w:hAnsiTheme="minorHAnsi" w:cstheme="minorHAnsi"/>
          <w:sz w:val="24"/>
          <w:szCs w:val="24"/>
        </w:rPr>
        <w:t>s</w:t>
      </w:r>
      <w:r w:rsidRPr="0017171E">
        <w:rPr>
          <w:rFonts w:asciiTheme="minorHAnsi" w:hAnsiTheme="minorHAnsi" w:cstheme="minorHAnsi"/>
          <w:sz w:val="24"/>
          <w:szCs w:val="24"/>
        </w:rPr>
        <w:t xml:space="preserve"> shall continue to exist as Washington State Municipal Corporations. The exclusive purpose of the continued existence of </w:t>
      </w:r>
      <w:r w:rsidR="00F15404" w:rsidRPr="0017171E">
        <w:rPr>
          <w:rFonts w:asciiTheme="minorHAnsi" w:hAnsiTheme="minorHAnsi" w:cstheme="minorHAnsi"/>
          <w:sz w:val="24"/>
          <w:szCs w:val="24"/>
        </w:rPr>
        <w:t>the District</w:t>
      </w:r>
      <w:r w:rsidR="00050FF7" w:rsidRPr="0017171E">
        <w:rPr>
          <w:rFonts w:asciiTheme="minorHAnsi" w:hAnsiTheme="minorHAnsi" w:cstheme="minorHAnsi"/>
          <w:sz w:val="24"/>
          <w:szCs w:val="24"/>
        </w:rPr>
        <w:t>s</w:t>
      </w:r>
      <w:r w:rsidRPr="0017171E">
        <w:rPr>
          <w:rFonts w:asciiTheme="minorHAnsi" w:hAnsiTheme="minorHAnsi" w:cstheme="minorHAnsi"/>
          <w:sz w:val="24"/>
          <w:szCs w:val="24"/>
        </w:rPr>
        <w:t xml:space="preserve"> shall be to levy and collect taxes and/or other </w:t>
      </w:r>
      <w:r w:rsidR="007A5645" w:rsidRPr="0017171E">
        <w:rPr>
          <w:rFonts w:asciiTheme="minorHAnsi" w:hAnsiTheme="minorHAnsi" w:cstheme="minorHAnsi"/>
          <w:sz w:val="24"/>
          <w:szCs w:val="24"/>
        </w:rPr>
        <w:t>fire protection district</w:t>
      </w:r>
      <w:r w:rsidRPr="0017171E">
        <w:rPr>
          <w:rFonts w:asciiTheme="minorHAnsi" w:hAnsiTheme="minorHAnsi" w:cstheme="minorHAnsi"/>
          <w:sz w:val="24"/>
          <w:szCs w:val="24"/>
        </w:rPr>
        <w:t xml:space="preserve"> revenue to be transferred to the </w:t>
      </w:r>
      <w:r w:rsidR="000232EA" w:rsidRPr="0017171E">
        <w:rPr>
          <w:rFonts w:asciiTheme="minorHAnsi" w:hAnsiTheme="minorHAnsi" w:cstheme="minorHAnsi"/>
          <w:sz w:val="24"/>
          <w:szCs w:val="24"/>
        </w:rPr>
        <w:t>RFA</w:t>
      </w:r>
      <w:r w:rsidRPr="0017171E">
        <w:rPr>
          <w:rFonts w:asciiTheme="minorHAnsi" w:hAnsiTheme="minorHAnsi" w:cstheme="minorHAnsi"/>
          <w:sz w:val="24"/>
          <w:szCs w:val="24"/>
        </w:rPr>
        <w:t xml:space="preserve"> until such time as the </w:t>
      </w:r>
      <w:r w:rsidR="000232EA" w:rsidRPr="0017171E">
        <w:rPr>
          <w:rFonts w:asciiTheme="minorHAnsi" w:hAnsiTheme="minorHAnsi" w:cstheme="minorHAnsi"/>
          <w:sz w:val="24"/>
          <w:szCs w:val="24"/>
        </w:rPr>
        <w:t>RFA</w:t>
      </w:r>
      <w:r w:rsidRPr="0017171E">
        <w:rPr>
          <w:rFonts w:asciiTheme="minorHAnsi" w:hAnsiTheme="minorHAnsi" w:cstheme="minorHAnsi"/>
          <w:sz w:val="24"/>
          <w:szCs w:val="24"/>
        </w:rPr>
        <w:t xml:space="preserve"> collects its own revenues and to provide representation to the newly formed </w:t>
      </w:r>
      <w:r w:rsidR="000232EA" w:rsidRPr="0017171E">
        <w:rPr>
          <w:rFonts w:asciiTheme="minorHAnsi" w:hAnsiTheme="minorHAnsi" w:cstheme="minorHAnsi"/>
          <w:sz w:val="24"/>
          <w:szCs w:val="24"/>
        </w:rPr>
        <w:t>RFA</w:t>
      </w:r>
      <w:r w:rsidRPr="0017171E">
        <w:rPr>
          <w:rFonts w:asciiTheme="minorHAnsi" w:hAnsiTheme="minorHAnsi" w:cstheme="minorHAnsi"/>
          <w:sz w:val="24"/>
          <w:szCs w:val="24"/>
        </w:rPr>
        <w:t xml:space="preserve"> Governance Board.</w:t>
      </w:r>
    </w:p>
    <w:p w:rsidR="0019250F" w:rsidRPr="004C30D6" w:rsidRDefault="0019250F" w:rsidP="0073186D">
      <w:pPr>
        <w:numPr>
          <w:ilvl w:val="1"/>
          <w:numId w:val="20"/>
        </w:numPr>
        <w:spacing w:before="240"/>
        <w:jc w:val="both"/>
        <w:rPr>
          <w:rFonts w:asciiTheme="minorHAnsi" w:hAnsiTheme="minorHAnsi" w:cstheme="minorHAnsi"/>
          <w:sz w:val="24"/>
          <w:szCs w:val="24"/>
        </w:rPr>
      </w:pPr>
      <w:r w:rsidRPr="004C30D6">
        <w:rPr>
          <w:rFonts w:asciiTheme="minorHAnsi" w:hAnsiTheme="minorHAnsi" w:cstheme="minorHAnsi"/>
          <w:sz w:val="24"/>
          <w:szCs w:val="24"/>
        </w:rPr>
        <w:t xml:space="preserve">If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Plan is not approved </w:t>
      </w:r>
      <w:r w:rsidRPr="0017171E">
        <w:rPr>
          <w:rFonts w:asciiTheme="minorHAnsi" w:hAnsiTheme="minorHAnsi" w:cstheme="minorHAnsi"/>
          <w:sz w:val="24"/>
          <w:szCs w:val="24"/>
        </w:rPr>
        <w:t xml:space="preserve">by </w:t>
      </w:r>
      <w:r w:rsidR="00BB6677" w:rsidRPr="0017171E">
        <w:rPr>
          <w:rFonts w:asciiTheme="minorHAnsi" w:hAnsiTheme="minorHAnsi" w:cstheme="minorHAnsi"/>
          <w:sz w:val="24"/>
          <w:szCs w:val="24"/>
        </w:rPr>
        <w:t xml:space="preserve">a </w:t>
      </w:r>
      <w:r w:rsidR="00597E1A" w:rsidRPr="0017171E">
        <w:rPr>
          <w:rFonts w:asciiTheme="minorHAnsi" w:hAnsiTheme="minorHAnsi" w:cstheme="minorHAnsi"/>
          <w:sz w:val="24"/>
          <w:szCs w:val="24"/>
        </w:rPr>
        <w:t>60%</w:t>
      </w:r>
      <w:r w:rsidR="00BB6677" w:rsidRPr="0017171E">
        <w:rPr>
          <w:rFonts w:asciiTheme="minorHAnsi" w:hAnsiTheme="minorHAnsi" w:cstheme="minorHAnsi"/>
          <w:sz w:val="24"/>
          <w:szCs w:val="24"/>
        </w:rPr>
        <w:t xml:space="preserve"> majority</w:t>
      </w:r>
      <w:r w:rsidRPr="0017171E">
        <w:rPr>
          <w:rFonts w:asciiTheme="minorHAnsi" w:hAnsiTheme="minorHAnsi" w:cstheme="minorHAnsi"/>
          <w:sz w:val="24"/>
          <w:szCs w:val="24"/>
        </w:rPr>
        <w:t xml:space="preserve"> of the voters, then operations relating to the services set forth herein shall remain unchanged</w:t>
      </w:r>
      <w:r w:rsidRPr="004C30D6">
        <w:rPr>
          <w:rFonts w:asciiTheme="minorHAnsi" w:hAnsiTheme="minorHAnsi" w:cstheme="minorHAnsi"/>
          <w:sz w:val="24"/>
          <w:szCs w:val="24"/>
        </w:rPr>
        <w:t xml:space="preserve">. </w:t>
      </w:r>
    </w:p>
    <w:p w:rsidR="0017171E" w:rsidRDefault="0017171E" w:rsidP="0017171E">
      <w:pPr>
        <w:keepNext/>
        <w:jc w:val="both"/>
        <w:outlineLvl w:val="0"/>
        <w:rPr>
          <w:rFonts w:asciiTheme="minorHAnsi" w:hAnsiTheme="minorHAnsi" w:cstheme="minorHAnsi"/>
          <w:b/>
          <w:sz w:val="24"/>
          <w:szCs w:val="24"/>
          <w:u w:val="single"/>
        </w:rPr>
      </w:pPr>
    </w:p>
    <w:p w:rsidR="00DC0EA7" w:rsidRDefault="00DC0EA7" w:rsidP="0017171E">
      <w:pPr>
        <w:keepNext/>
        <w:jc w:val="both"/>
        <w:outlineLvl w:val="0"/>
        <w:rPr>
          <w:rFonts w:asciiTheme="minorHAnsi" w:hAnsiTheme="minorHAnsi" w:cstheme="minorHAnsi"/>
          <w:b/>
          <w:sz w:val="24"/>
          <w:szCs w:val="24"/>
          <w:u w:val="single"/>
        </w:rPr>
      </w:pPr>
    </w:p>
    <w:p w:rsidR="00ED1F90" w:rsidRPr="004C30D6" w:rsidRDefault="000232EA" w:rsidP="0017171E">
      <w:pPr>
        <w:keepNext/>
        <w:jc w:val="both"/>
        <w:outlineLvl w:val="0"/>
        <w:rPr>
          <w:rFonts w:asciiTheme="minorHAnsi" w:hAnsiTheme="minorHAnsi" w:cstheme="minorHAnsi"/>
          <w:b/>
          <w:sz w:val="24"/>
          <w:szCs w:val="24"/>
          <w:u w:val="single"/>
        </w:rPr>
      </w:pPr>
      <w:r w:rsidRPr="004C30D6">
        <w:rPr>
          <w:rFonts w:asciiTheme="minorHAnsi" w:hAnsiTheme="minorHAnsi" w:cstheme="minorHAnsi"/>
          <w:b/>
          <w:sz w:val="24"/>
          <w:szCs w:val="24"/>
          <w:u w:val="single"/>
        </w:rPr>
        <w:t>RFA</w:t>
      </w:r>
      <w:r w:rsidR="002D3192" w:rsidRPr="004C30D6">
        <w:rPr>
          <w:rFonts w:asciiTheme="minorHAnsi" w:hAnsiTheme="minorHAnsi" w:cstheme="minorHAnsi"/>
          <w:b/>
          <w:sz w:val="24"/>
          <w:szCs w:val="24"/>
          <w:u w:val="single"/>
        </w:rPr>
        <w:t xml:space="preserve"> </w:t>
      </w:r>
      <w:r w:rsidR="0017171E">
        <w:rPr>
          <w:rFonts w:asciiTheme="minorHAnsi" w:hAnsiTheme="minorHAnsi" w:cstheme="minorHAnsi"/>
          <w:b/>
          <w:sz w:val="24"/>
          <w:szCs w:val="24"/>
          <w:u w:val="single"/>
        </w:rPr>
        <w:t>Plan Revision Disposition</w:t>
      </w:r>
      <w:r w:rsidR="002D3192" w:rsidRPr="004C30D6">
        <w:rPr>
          <w:rFonts w:asciiTheme="minorHAnsi" w:hAnsiTheme="minorHAnsi" w:cstheme="minorHAnsi"/>
          <w:b/>
          <w:sz w:val="24"/>
          <w:szCs w:val="24"/>
          <w:u w:val="single"/>
        </w:rPr>
        <w:t>:</w:t>
      </w:r>
    </w:p>
    <w:p w:rsidR="00ED1F90" w:rsidRPr="004C30D6" w:rsidRDefault="00C24AAC" w:rsidP="0017171E">
      <w:pPr>
        <w:ind w:left="720"/>
        <w:jc w:val="both"/>
        <w:rPr>
          <w:rFonts w:asciiTheme="minorHAnsi" w:hAnsiTheme="minorHAnsi" w:cstheme="minorHAnsi"/>
          <w:sz w:val="24"/>
          <w:szCs w:val="24"/>
        </w:rPr>
      </w:pPr>
      <w:r w:rsidRPr="004C30D6">
        <w:rPr>
          <w:rFonts w:asciiTheme="minorHAnsi" w:hAnsiTheme="minorHAnsi" w:cstheme="minorHAnsi"/>
          <w:sz w:val="24"/>
          <w:szCs w:val="24"/>
        </w:rPr>
        <w:t xml:space="preserve">The </w:t>
      </w:r>
      <w:r w:rsidRPr="0017171E">
        <w:rPr>
          <w:rFonts w:asciiTheme="minorHAnsi" w:hAnsiTheme="minorHAnsi" w:cstheme="minorHAnsi"/>
          <w:sz w:val="24"/>
          <w:szCs w:val="24"/>
        </w:rPr>
        <w:t xml:space="preserve">FORMATION AUTHORITY section of the </w:t>
      </w:r>
      <w:r w:rsidR="000232EA" w:rsidRPr="0017171E">
        <w:rPr>
          <w:rFonts w:asciiTheme="minorHAnsi" w:hAnsiTheme="minorHAnsi" w:cstheme="minorHAnsi"/>
          <w:sz w:val="24"/>
          <w:szCs w:val="24"/>
        </w:rPr>
        <w:t>RFA</w:t>
      </w:r>
      <w:r w:rsidRPr="0017171E">
        <w:rPr>
          <w:rFonts w:asciiTheme="minorHAnsi" w:hAnsiTheme="minorHAnsi" w:cstheme="minorHAnsi"/>
          <w:sz w:val="24"/>
          <w:szCs w:val="24"/>
        </w:rPr>
        <w:t xml:space="preserve"> Plan is subject</w:t>
      </w:r>
      <w:r w:rsidRPr="004C30D6">
        <w:rPr>
          <w:rFonts w:asciiTheme="minorHAnsi" w:hAnsiTheme="minorHAnsi" w:cstheme="minorHAnsi"/>
          <w:sz w:val="24"/>
          <w:szCs w:val="24"/>
        </w:rPr>
        <w:t xml:space="preserve"> to amendment </w:t>
      </w:r>
      <w:r w:rsidR="00B14F32" w:rsidRPr="004C30D6">
        <w:rPr>
          <w:rFonts w:asciiTheme="minorHAnsi" w:hAnsiTheme="minorHAnsi" w:cstheme="minorHAnsi"/>
          <w:sz w:val="24"/>
          <w:szCs w:val="24"/>
        </w:rPr>
        <w:t xml:space="preserve">or revision </w:t>
      </w:r>
      <w:r w:rsidRPr="004C30D6">
        <w:rPr>
          <w:rFonts w:asciiTheme="minorHAnsi" w:hAnsiTheme="minorHAnsi" w:cstheme="minorHAnsi"/>
          <w:sz w:val="24"/>
          <w:szCs w:val="24"/>
        </w:rPr>
        <w:t xml:space="preserve">only by submission </w:t>
      </w:r>
      <w:r w:rsidR="00B14F32" w:rsidRPr="004C30D6">
        <w:rPr>
          <w:rFonts w:asciiTheme="minorHAnsi" w:hAnsiTheme="minorHAnsi" w:cstheme="minorHAnsi"/>
          <w:sz w:val="24"/>
          <w:szCs w:val="24"/>
        </w:rPr>
        <w:t xml:space="preserve">of a revised </w:t>
      </w:r>
      <w:r w:rsidR="000232EA" w:rsidRPr="004C30D6">
        <w:rPr>
          <w:rFonts w:asciiTheme="minorHAnsi" w:hAnsiTheme="minorHAnsi" w:cstheme="minorHAnsi"/>
          <w:sz w:val="24"/>
          <w:szCs w:val="24"/>
        </w:rPr>
        <w:t>RFA</w:t>
      </w:r>
      <w:r w:rsidR="00B14F32" w:rsidRPr="004C30D6">
        <w:rPr>
          <w:rFonts w:asciiTheme="minorHAnsi" w:hAnsiTheme="minorHAnsi" w:cstheme="minorHAnsi"/>
          <w:sz w:val="24"/>
          <w:szCs w:val="24"/>
        </w:rPr>
        <w:t xml:space="preserve"> Plan to</w:t>
      </w:r>
      <w:r w:rsidR="00050FF7" w:rsidRPr="004C30D6">
        <w:rPr>
          <w:rFonts w:asciiTheme="minorHAnsi" w:hAnsiTheme="minorHAnsi" w:cstheme="minorHAnsi"/>
          <w:sz w:val="24"/>
          <w:szCs w:val="24"/>
        </w:rPr>
        <w:t xml:space="preserve"> RFA Governing Board </w:t>
      </w:r>
      <w:r w:rsidR="00B14F32" w:rsidRPr="004C30D6">
        <w:rPr>
          <w:rFonts w:asciiTheme="minorHAnsi" w:hAnsiTheme="minorHAnsi" w:cstheme="minorHAnsi"/>
          <w:sz w:val="24"/>
          <w:szCs w:val="24"/>
        </w:rPr>
        <w:t>for approval.</w:t>
      </w:r>
    </w:p>
    <w:p w:rsidR="00ED1F90" w:rsidRPr="004C30D6" w:rsidRDefault="00ED1F90">
      <w:pPr>
        <w:spacing w:after="160" w:line="259" w:lineRule="auto"/>
        <w:rPr>
          <w:rFonts w:asciiTheme="minorHAnsi" w:hAnsiTheme="minorHAnsi" w:cstheme="minorHAnsi"/>
          <w:sz w:val="24"/>
          <w:szCs w:val="24"/>
        </w:rPr>
      </w:pPr>
      <w:r w:rsidRPr="004C30D6">
        <w:rPr>
          <w:rFonts w:asciiTheme="minorHAnsi" w:hAnsiTheme="minorHAnsi" w:cstheme="minorHAnsi"/>
          <w:sz w:val="24"/>
          <w:szCs w:val="24"/>
        </w:rPr>
        <w:br w:type="page"/>
      </w:r>
    </w:p>
    <w:tbl>
      <w:tblPr>
        <w:tblStyle w:val="TableGrid"/>
        <w:tblW w:w="0" w:type="auto"/>
        <w:tblLook w:val="04A0" w:firstRow="1" w:lastRow="0" w:firstColumn="1" w:lastColumn="0" w:noHBand="0" w:noVBand="1"/>
      </w:tblPr>
      <w:tblGrid>
        <w:gridCol w:w="1627"/>
        <w:gridCol w:w="1878"/>
        <w:gridCol w:w="1830"/>
        <w:gridCol w:w="4015"/>
      </w:tblGrid>
      <w:tr w:rsidR="00C24AAC" w:rsidRPr="004C30D6" w:rsidTr="00B14F32">
        <w:tc>
          <w:tcPr>
            <w:tcW w:w="9350" w:type="dxa"/>
            <w:gridSpan w:val="4"/>
          </w:tcPr>
          <w:p w:rsidR="00C24AAC" w:rsidRPr="004C30D6" w:rsidRDefault="00C24AAC" w:rsidP="00ED1F90">
            <w:pPr>
              <w:spacing w:before="240"/>
              <w:rPr>
                <w:rFonts w:asciiTheme="minorHAnsi" w:hAnsiTheme="minorHAnsi" w:cstheme="minorHAnsi"/>
                <w:sz w:val="24"/>
                <w:szCs w:val="24"/>
              </w:rPr>
            </w:pPr>
          </w:p>
        </w:tc>
      </w:tr>
      <w:tr w:rsidR="00C24AAC" w:rsidRPr="004C30D6" w:rsidTr="00B14F32">
        <w:tc>
          <w:tcPr>
            <w:tcW w:w="1627" w:type="dxa"/>
            <w:vMerge w:val="restart"/>
          </w:tcPr>
          <w:p w:rsidR="00C24AAC" w:rsidRPr="004C30D6" w:rsidRDefault="00C24AAC" w:rsidP="00ED1F90">
            <w:pPr>
              <w:spacing w:before="240"/>
              <w:rPr>
                <w:rFonts w:asciiTheme="minorHAnsi" w:hAnsiTheme="minorHAnsi" w:cstheme="minorHAnsi"/>
                <w:sz w:val="24"/>
                <w:szCs w:val="24"/>
              </w:rPr>
            </w:pPr>
          </w:p>
        </w:tc>
        <w:tc>
          <w:tcPr>
            <w:tcW w:w="1878" w:type="dxa"/>
            <w:shd w:val="clear" w:color="auto" w:fill="FFE599" w:themeFill="accent4" w:themeFillTint="66"/>
          </w:tcPr>
          <w:p w:rsidR="00C24AAC" w:rsidRPr="004C30D6" w:rsidRDefault="00C24AAC" w:rsidP="00ED1F90">
            <w:pPr>
              <w:spacing w:before="240"/>
              <w:rPr>
                <w:rFonts w:asciiTheme="minorHAnsi" w:hAnsiTheme="minorHAnsi" w:cstheme="minorHAnsi"/>
                <w:b/>
                <w:sz w:val="24"/>
                <w:szCs w:val="24"/>
              </w:rPr>
            </w:pPr>
            <w:r w:rsidRPr="004C30D6">
              <w:rPr>
                <w:rFonts w:asciiTheme="minorHAnsi" w:hAnsiTheme="minorHAnsi" w:cstheme="minorHAnsi"/>
                <w:b/>
                <w:sz w:val="24"/>
                <w:szCs w:val="24"/>
              </w:rPr>
              <w:t>SECTION 4</w:t>
            </w:r>
          </w:p>
        </w:tc>
        <w:tc>
          <w:tcPr>
            <w:tcW w:w="5845" w:type="dxa"/>
            <w:gridSpan w:val="2"/>
            <w:shd w:val="clear" w:color="auto" w:fill="BF8F00" w:themeFill="accent4" w:themeFillShade="BF"/>
          </w:tcPr>
          <w:p w:rsidR="00C24AAC" w:rsidRPr="004C30D6" w:rsidRDefault="00C24AAC" w:rsidP="00ED1F90">
            <w:pPr>
              <w:spacing w:before="240"/>
              <w:jc w:val="center"/>
              <w:rPr>
                <w:rFonts w:asciiTheme="minorHAnsi" w:hAnsiTheme="minorHAnsi" w:cstheme="minorHAnsi"/>
                <w:b/>
                <w:color w:val="0D0D0D" w:themeColor="text1" w:themeTint="F2"/>
                <w:sz w:val="24"/>
                <w:szCs w:val="24"/>
              </w:rPr>
            </w:pPr>
            <w:r w:rsidRPr="004C30D6">
              <w:rPr>
                <w:rFonts w:asciiTheme="minorHAnsi" w:hAnsiTheme="minorHAnsi" w:cstheme="minorHAnsi"/>
                <w:b/>
                <w:color w:val="0D0D0D" w:themeColor="text1" w:themeTint="F2"/>
                <w:sz w:val="24"/>
                <w:szCs w:val="24"/>
              </w:rPr>
              <w:t>JURISDICTIONAL BOUNDARIES</w:t>
            </w:r>
          </w:p>
        </w:tc>
      </w:tr>
      <w:tr w:rsidR="005B2021" w:rsidRPr="004C30D6" w:rsidTr="00EF3677">
        <w:trPr>
          <w:gridAfter w:val="1"/>
          <w:wAfter w:w="4015" w:type="dxa"/>
        </w:trPr>
        <w:tc>
          <w:tcPr>
            <w:tcW w:w="1627" w:type="dxa"/>
            <w:vMerge/>
          </w:tcPr>
          <w:p w:rsidR="005B2021" w:rsidRPr="004C30D6" w:rsidRDefault="005B2021"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5B2021" w:rsidRPr="004C30D6" w:rsidRDefault="005B2021"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Adopted</w:t>
            </w:r>
          </w:p>
        </w:tc>
        <w:tc>
          <w:tcPr>
            <w:tcW w:w="1830" w:type="dxa"/>
            <w:shd w:val="clear" w:color="auto" w:fill="F2F2F2" w:themeFill="background1" w:themeFillShade="F2"/>
          </w:tcPr>
          <w:p w:rsidR="005B2021" w:rsidRPr="004C30D6" w:rsidRDefault="005B2021" w:rsidP="00ED1F90">
            <w:pPr>
              <w:spacing w:before="240"/>
              <w:rPr>
                <w:rFonts w:asciiTheme="minorHAnsi" w:hAnsiTheme="minorHAnsi" w:cstheme="minorHAnsi"/>
                <w:sz w:val="24"/>
                <w:szCs w:val="24"/>
              </w:rPr>
            </w:pPr>
          </w:p>
        </w:tc>
      </w:tr>
      <w:tr w:rsidR="00C24AAC" w:rsidRPr="004C30D6" w:rsidTr="00EF3677">
        <w:tc>
          <w:tcPr>
            <w:tcW w:w="1627" w:type="dxa"/>
            <w:vMerge/>
          </w:tcPr>
          <w:p w:rsidR="00C24AAC" w:rsidRPr="004C30D6" w:rsidRDefault="00C24AA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C24AAC" w:rsidRPr="004C30D6" w:rsidRDefault="00C24AA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Revision</w:t>
            </w:r>
          </w:p>
        </w:tc>
        <w:tc>
          <w:tcPr>
            <w:tcW w:w="5845" w:type="dxa"/>
            <w:gridSpan w:val="2"/>
          </w:tcPr>
          <w:p w:rsidR="007A3AA5" w:rsidRPr="004C30D6" w:rsidRDefault="00825A81" w:rsidP="00ED1F90">
            <w:pPr>
              <w:spacing w:before="240"/>
              <w:jc w:val="both"/>
              <w:rPr>
                <w:rFonts w:asciiTheme="minorHAnsi" w:hAnsiTheme="minorHAnsi" w:cstheme="minorHAnsi"/>
                <w:sz w:val="24"/>
                <w:szCs w:val="24"/>
              </w:rPr>
            </w:pPr>
            <w:r w:rsidRPr="004C30D6">
              <w:rPr>
                <w:rFonts w:asciiTheme="minorHAnsi" w:hAnsiTheme="minorHAnsi" w:cstheme="minorHAnsi"/>
                <w:sz w:val="24"/>
                <w:szCs w:val="24"/>
              </w:rPr>
              <w:t xml:space="preserve">The </w:t>
            </w:r>
            <w:r w:rsidRPr="004C30D6">
              <w:rPr>
                <w:rFonts w:asciiTheme="minorHAnsi" w:hAnsiTheme="minorHAnsi" w:cstheme="minorHAnsi"/>
                <w:b/>
                <w:sz w:val="24"/>
                <w:szCs w:val="24"/>
              </w:rPr>
              <w:t>JURISDICTIONAL BOUNDARIES</w:t>
            </w:r>
            <w:r w:rsidRPr="004C30D6">
              <w:rPr>
                <w:rFonts w:asciiTheme="minorHAnsi" w:hAnsiTheme="minorHAnsi" w:cstheme="minorHAnsi"/>
                <w:sz w:val="24"/>
                <w:szCs w:val="24"/>
              </w:rPr>
              <w:t xml:space="preserve"> section of the </w:t>
            </w:r>
            <w:r w:rsidR="000232EA" w:rsidRPr="004C30D6">
              <w:rPr>
                <w:rFonts w:asciiTheme="minorHAnsi" w:hAnsiTheme="minorHAnsi" w:cstheme="minorHAnsi"/>
                <w:b/>
                <w:sz w:val="24"/>
                <w:szCs w:val="24"/>
              </w:rPr>
              <w:t>RFA</w:t>
            </w:r>
            <w:r w:rsidRPr="004C30D6">
              <w:rPr>
                <w:rFonts w:asciiTheme="minorHAnsi" w:hAnsiTheme="minorHAnsi" w:cstheme="minorHAnsi"/>
                <w:b/>
                <w:sz w:val="24"/>
                <w:szCs w:val="24"/>
              </w:rPr>
              <w:t xml:space="preserve"> Plan</w:t>
            </w:r>
            <w:r w:rsidRPr="004C30D6">
              <w:rPr>
                <w:rFonts w:asciiTheme="minorHAnsi" w:hAnsiTheme="minorHAnsi" w:cstheme="minorHAnsi"/>
                <w:sz w:val="24"/>
                <w:szCs w:val="24"/>
              </w:rPr>
              <w:t xml:space="preserve"> is subject to amendment or revision</w:t>
            </w:r>
            <w:r w:rsidR="007A3AA5" w:rsidRPr="004C30D6">
              <w:rPr>
                <w:rFonts w:asciiTheme="minorHAnsi" w:hAnsiTheme="minorHAnsi" w:cstheme="minorHAnsi"/>
                <w:sz w:val="24"/>
                <w:szCs w:val="24"/>
              </w:rPr>
              <w:t xml:space="preserve"> only by a majority vote of the </w:t>
            </w:r>
            <w:r w:rsidR="000232EA" w:rsidRPr="004C30D6">
              <w:rPr>
                <w:rFonts w:asciiTheme="minorHAnsi" w:hAnsiTheme="minorHAnsi" w:cstheme="minorHAnsi"/>
                <w:sz w:val="24"/>
                <w:szCs w:val="24"/>
              </w:rPr>
              <w:t>RFA</w:t>
            </w:r>
            <w:r w:rsidR="007A3AA5" w:rsidRPr="004C30D6">
              <w:rPr>
                <w:rFonts w:asciiTheme="minorHAnsi" w:hAnsiTheme="minorHAnsi" w:cstheme="minorHAnsi"/>
                <w:sz w:val="24"/>
                <w:szCs w:val="24"/>
              </w:rPr>
              <w:t xml:space="preserve"> Governance </w:t>
            </w:r>
            <w:r w:rsidR="007C419C" w:rsidRPr="004C30D6">
              <w:rPr>
                <w:rFonts w:asciiTheme="minorHAnsi" w:hAnsiTheme="minorHAnsi" w:cstheme="minorHAnsi"/>
                <w:sz w:val="24"/>
                <w:szCs w:val="24"/>
              </w:rPr>
              <w:t>Board.</w:t>
            </w:r>
          </w:p>
          <w:p w:rsidR="00C24AAC" w:rsidRPr="004C30D6" w:rsidRDefault="00C24AAC" w:rsidP="00ED1F90">
            <w:pPr>
              <w:spacing w:before="240"/>
              <w:rPr>
                <w:rFonts w:asciiTheme="minorHAnsi" w:hAnsiTheme="minorHAnsi" w:cstheme="minorHAnsi"/>
                <w:sz w:val="24"/>
                <w:szCs w:val="24"/>
              </w:rPr>
            </w:pPr>
          </w:p>
        </w:tc>
      </w:tr>
      <w:tr w:rsidR="00C24AAC" w:rsidRPr="004C30D6" w:rsidTr="00EF3677">
        <w:trPr>
          <w:gridAfter w:val="1"/>
          <w:wAfter w:w="4015" w:type="dxa"/>
        </w:trPr>
        <w:tc>
          <w:tcPr>
            <w:tcW w:w="1627" w:type="dxa"/>
            <w:vMerge/>
          </w:tcPr>
          <w:p w:rsidR="00C24AAC" w:rsidRPr="004C30D6" w:rsidRDefault="00C24AA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C24AAC" w:rsidRPr="004C30D6" w:rsidRDefault="00C24AA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Revised</w:t>
            </w:r>
          </w:p>
        </w:tc>
        <w:tc>
          <w:tcPr>
            <w:tcW w:w="1830" w:type="dxa"/>
            <w:shd w:val="clear" w:color="auto" w:fill="F2F2F2" w:themeFill="background1" w:themeFillShade="F2"/>
          </w:tcPr>
          <w:p w:rsidR="00C24AAC" w:rsidRPr="004C30D6" w:rsidRDefault="00C24AAC" w:rsidP="00ED1F90">
            <w:pPr>
              <w:spacing w:before="240"/>
              <w:rPr>
                <w:rFonts w:asciiTheme="minorHAnsi" w:hAnsiTheme="minorHAnsi" w:cstheme="minorHAnsi"/>
                <w:sz w:val="24"/>
                <w:szCs w:val="24"/>
              </w:rPr>
            </w:pPr>
          </w:p>
        </w:tc>
      </w:tr>
    </w:tbl>
    <w:p w:rsidR="00C24AAC" w:rsidRPr="004C30D6" w:rsidRDefault="00C24AAC" w:rsidP="0095105E">
      <w:pPr>
        <w:pStyle w:val="ListParagraph"/>
        <w:numPr>
          <w:ilvl w:val="0"/>
          <w:numId w:val="21"/>
        </w:numPr>
        <w:spacing w:before="240"/>
        <w:jc w:val="both"/>
        <w:rPr>
          <w:rFonts w:asciiTheme="minorHAnsi" w:hAnsiTheme="minorHAnsi" w:cstheme="minorHAnsi"/>
          <w:b/>
          <w:color w:val="0D0D0D" w:themeColor="text1" w:themeTint="F2"/>
          <w:sz w:val="24"/>
          <w:szCs w:val="24"/>
        </w:rPr>
      </w:pPr>
      <w:r w:rsidRPr="004C30D6">
        <w:rPr>
          <w:rFonts w:asciiTheme="minorHAnsi" w:hAnsiTheme="minorHAnsi" w:cstheme="minorHAnsi"/>
          <w:b/>
          <w:color w:val="0D0D0D" w:themeColor="text1" w:themeTint="F2"/>
          <w:sz w:val="24"/>
          <w:szCs w:val="24"/>
        </w:rPr>
        <w:t>JURISDICTIONAL BOUNDARIES ON DATE OF FORMATION</w:t>
      </w:r>
      <w:r w:rsidR="007A254F" w:rsidRPr="004C30D6">
        <w:rPr>
          <w:rFonts w:asciiTheme="minorHAnsi" w:hAnsiTheme="minorHAnsi" w:cstheme="minorHAnsi"/>
          <w:b/>
          <w:color w:val="0D0D0D" w:themeColor="text1" w:themeTint="F2"/>
          <w:sz w:val="24"/>
          <w:szCs w:val="24"/>
        </w:rPr>
        <w:t>.</w:t>
      </w:r>
    </w:p>
    <w:p w:rsidR="00C24AAC" w:rsidRPr="004C30D6" w:rsidRDefault="00C24AAC" w:rsidP="0095105E">
      <w:pPr>
        <w:numPr>
          <w:ilvl w:val="1"/>
          <w:numId w:val="21"/>
        </w:numPr>
        <w:spacing w:before="240"/>
        <w:jc w:val="both"/>
        <w:rPr>
          <w:rFonts w:asciiTheme="minorHAnsi" w:hAnsiTheme="minorHAnsi" w:cstheme="minorHAnsi"/>
          <w:color w:val="0D0D0D" w:themeColor="text1" w:themeTint="F2"/>
          <w:sz w:val="24"/>
          <w:szCs w:val="24"/>
        </w:rPr>
      </w:pPr>
      <w:r w:rsidRPr="004C30D6">
        <w:rPr>
          <w:rFonts w:asciiTheme="minorHAnsi" w:hAnsiTheme="minorHAnsi" w:cstheme="minorHAnsi"/>
          <w:color w:val="0D0D0D" w:themeColor="text1" w:themeTint="F2"/>
          <w:sz w:val="24"/>
          <w:szCs w:val="24"/>
        </w:rPr>
        <w:t xml:space="preserve">On the Effective Date, the jurisdictional boundaries of the </w:t>
      </w:r>
      <w:r w:rsidR="000232EA" w:rsidRPr="004C30D6">
        <w:rPr>
          <w:rFonts w:asciiTheme="minorHAnsi" w:hAnsiTheme="minorHAnsi" w:cstheme="minorHAnsi"/>
          <w:color w:val="0D0D0D" w:themeColor="text1" w:themeTint="F2"/>
          <w:sz w:val="24"/>
          <w:szCs w:val="24"/>
        </w:rPr>
        <w:t>RFA</w:t>
      </w:r>
      <w:r w:rsidRPr="004C30D6">
        <w:rPr>
          <w:rFonts w:asciiTheme="minorHAnsi" w:hAnsiTheme="minorHAnsi" w:cstheme="minorHAnsi"/>
          <w:color w:val="0D0D0D" w:themeColor="text1" w:themeTint="F2"/>
          <w:sz w:val="24"/>
          <w:szCs w:val="24"/>
        </w:rPr>
        <w:t xml:space="preserve"> shall be the legal boundaries of the </w:t>
      </w:r>
      <w:r w:rsidR="00D90303" w:rsidRPr="004C30D6">
        <w:rPr>
          <w:rFonts w:asciiTheme="minorHAnsi" w:hAnsiTheme="minorHAnsi" w:cstheme="minorHAnsi"/>
          <w:color w:val="0D0D0D" w:themeColor="text1" w:themeTint="F2"/>
          <w:sz w:val="24"/>
          <w:szCs w:val="24"/>
        </w:rPr>
        <w:t>Participating Jurisdictions</w:t>
      </w:r>
      <w:r w:rsidR="00DA5D07" w:rsidRPr="004C30D6">
        <w:rPr>
          <w:rFonts w:asciiTheme="minorHAnsi" w:hAnsiTheme="minorHAnsi" w:cstheme="minorHAnsi"/>
          <w:color w:val="0D0D0D" w:themeColor="text1" w:themeTint="F2"/>
          <w:sz w:val="24"/>
          <w:szCs w:val="24"/>
        </w:rPr>
        <w:t xml:space="preserve">. </w:t>
      </w:r>
    </w:p>
    <w:p w:rsidR="00C24AAC" w:rsidRPr="004C30D6" w:rsidRDefault="00C24AAC" w:rsidP="0095105E">
      <w:pPr>
        <w:pStyle w:val="ListParagraph"/>
        <w:numPr>
          <w:ilvl w:val="0"/>
          <w:numId w:val="21"/>
        </w:numPr>
        <w:spacing w:before="240"/>
        <w:jc w:val="both"/>
        <w:rPr>
          <w:rFonts w:asciiTheme="minorHAnsi" w:hAnsiTheme="minorHAnsi" w:cstheme="minorHAnsi"/>
          <w:b/>
          <w:color w:val="0D0D0D" w:themeColor="text1" w:themeTint="F2"/>
          <w:sz w:val="24"/>
          <w:szCs w:val="24"/>
          <w:u w:val="single"/>
        </w:rPr>
      </w:pPr>
      <w:r w:rsidRPr="004C30D6">
        <w:rPr>
          <w:rFonts w:asciiTheme="minorHAnsi" w:hAnsiTheme="minorHAnsi" w:cstheme="minorHAnsi"/>
          <w:b/>
          <w:color w:val="0D0D0D" w:themeColor="text1" w:themeTint="F2"/>
          <w:sz w:val="24"/>
          <w:szCs w:val="24"/>
        </w:rPr>
        <w:t xml:space="preserve">CHANGES IN JURISDICTIONAL BOUNDARIES AFTER FORMATION OF </w:t>
      </w:r>
      <w:r w:rsidR="000232EA" w:rsidRPr="004C30D6">
        <w:rPr>
          <w:rFonts w:asciiTheme="minorHAnsi" w:hAnsiTheme="minorHAnsi" w:cstheme="minorHAnsi"/>
          <w:b/>
          <w:color w:val="0D0D0D" w:themeColor="text1" w:themeTint="F2"/>
          <w:sz w:val="24"/>
          <w:szCs w:val="24"/>
        </w:rPr>
        <w:t>RFA</w:t>
      </w:r>
      <w:r w:rsidR="007A254F" w:rsidRPr="004C30D6">
        <w:rPr>
          <w:rFonts w:asciiTheme="minorHAnsi" w:hAnsiTheme="minorHAnsi" w:cstheme="minorHAnsi"/>
          <w:b/>
          <w:color w:val="0D0D0D" w:themeColor="text1" w:themeTint="F2"/>
          <w:sz w:val="24"/>
          <w:szCs w:val="24"/>
        </w:rPr>
        <w:t>.</w:t>
      </w:r>
    </w:p>
    <w:p w:rsidR="00C24AAC" w:rsidRPr="004C30D6" w:rsidRDefault="00C24AAC" w:rsidP="0095105E">
      <w:pPr>
        <w:numPr>
          <w:ilvl w:val="1"/>
          <w:numId w:val="21"/>
        </w:numPr>
        <w:spacing w:before="240"/>
        <w:jc w:val="both"/>
        <w:rPr>
          <w:rFonts w:asciiTheme="minorHAnsi" w:hAnsiTheme="minorHAnsi" w:cstheme="minorHAnsi"/>
          <w:color w:val="0D0D0D" w:themeColor="text1" w:themeTint="F2"/>
          <w:sz w:val="24"/>
          <w:szCs w:val="24"/>
          <w:lang w:bidi="en-US"/>
        </w:rPr>
      </w:pPr>
      <w:r w:rsidRPr="004C30D6">
        <w:rPr>
          <w:rFonts w:asciiTheme="minorHAnsi" w:hAnsiTheme="minorHAnsi" w:cstheme="minorHAnsi"/>
          <w:color w:val="0D0D0D" w:themeColor="text1" w:themeTint="F2"/>
          <w:sz w:val="24"/>
          <w:szCs w:val="24"/>
          <w:lang w:bidi="en-US"/>
        </w:rPr>
        <w:t xml:space="preserve">Boundary Changes that do not require a </w:t>
      </w:r>
      <w:r w:rsidR="000232EA" w:rsidRPr="004C30D6">
        <w:rPr>
          <w:rFonts w:asciiTheme="minorHAnsi" w:hAnsiTheme="minorHAnsi" w:cstheme="minorHAnsi"/>
          <w:color w:val="0D0D0D" w:themeColor="text1" w:themeTint="F2"/>
          <w:sz w:val="24"/>
          <w:szCs w:val="24"/>
          <w:lang w:bidi="en-US"/>
        </w:rPr>
        <w:t>RFA</w:t>
      </w:r>
      <w:r w:rsidRPr="004C30D6">
        <w:rPr>
          <w:rFonts w:asciiTheme="minorHAnsi" w:hAnsiTheme="minorHAnsi" w:cstheme="minorHAnsi"/>
          <w:color w:val="0D0D0D" w:themeColor="text1" w:themeTint="F2"/>
          <w:sz w:val="24"/>
          <w:szCs w:val="24"/>
          <w:lang w:bidi="en-US"/>
        </w:rPr>
        <w:t xml:space="preserve"> Plan amendment.</w:t>
      </w:r>
    </w:p>
    <w:p w:rsidR="00ED1F90" w:rsidRPr="004C30D6" w:rsidRDefault="00C24AAC" w:rsidP="0095105E">
      <w:pPr>
        <w:numPr>
          <w:ilvl w:val="2"/>
          <w:numId w:val="21"/>
        </w:numPr>
        <w:spacing w:before="240"/>
        <w:jc w:val="both"/>
        <w:rPr>
          <w:rFonts w:asciiTheme="minorHAnsi" w:hAnsiTheme="minorHAnsi" w:cstheme="minorHAnsi"/>
          <w:color w:val="0D0D0D" w:themeColor="text1" w:themeTint="F2"/>
          <w:sz w:val="24"/>
          <w:szCs w:val="24"/>
          <w:lang w:bidi="en-US"/>
        </w:rPr>
      </w:pPr>
      <w:r w:rsidRPr="004C30D6">
        <w:rPr>
          <w:rFonts w:asciiTheme="minorHAnsi" w:hAnsiTheme="minorHAnsi" w:cstheme="minorHAnsi"/>
          <w:b/>
          <w:color w:val="0D0D0D" w:themeColor="text1" w:themeTint="F2"/>
          <w:sz w:val="24"/>
          <w:szCs w:val="24"/>
          <w:lang w:bidi="en-US"/>
        </w:rPr>
        <w:t xml:space="preserve">Annexation of a portion of </w:t>
      </w:r>
      <w:r w:rsidR="000C0A81" w:rsidRPr="004C30D6">
        <w:rPr>
          <w:rFonts w:asciiTheme="minorHAnsi" w:hAnsiTheme="minorHAnsi" w:cstheme="minorHAnsi"/>
          <w:b/>
          <w:color w:val="0D0D0D" w:themeColor="text1" w:themeTint="F2"/>
          <w:sz w:val="24"/>
          <w:szCs w:val="24"/>
          <w:lang w:bidi="en-US"/>
        </w:rPr>
        <w:t>a</w:t>
      </w:r>
      <w:r w:rsidR="00FC5A99" w:rsidRPr="004C30D6">
        <w:rPr>
          <w:rFonts w:asciiTheme="minorHAnsi" w:hAnsiTheme="minorHAnsi" w:cstheme="minorHAnsi"/>
          <w:b/>
          <w:color w:val="0D0D0D" w:themeColor="text1" w:themeTint="F2"/>
          <w:sz w:val="24"/>
          <w:szCs w:val="24"/>
          <w:lang w:bidi="en-US"/>
        </w:rPr>
        <w:t xml:space="preserve"> District</w:t>
      </w:r>
      <w:r w:rsidRPr="004C30D6">
        <w:rPr>
          <w:rFonts w:asciiTheme="minorHAnsi" w:hAnsiTheme="minorHAnsi" w:cstheme="minorHAnsi"/>
          <w:b/>
          <w:color w:val="0D0D0D" w:themeColor="text1" w:themeTint="F2"/>
          <w:sz w:val="24"/>
          <w:szCs w:val="24"/>
          <w:lang w:bidi="en-US"/>
        </w:rPr>
        <w:t xml:space="preserve"> by a City</w:t>
      </w:r>
      <w:r w:rsidR="00CF0D74">
        <w:rPr>
          <w:rFonts w:asciiTheme="minorHAnsi" w:hAnsiTheme="minorHAnsi" w:cstheme="minorHAnsi"/>
          <w:b/>
          <w:color w:val="0D0D0D" w:themeColor="text1" w:themeTint="F2"/>
          <w:sz w:val="24"/>
          <w:szCs w:val="24"/>
          <w:lang w:bidi="en-US"/>
        </w:rPr>
        <w:t xml:space="preserve"> outside the jurisdictional boundaries of the RFA</w:t>
      </w:r>
      <w:r w:rsidRPr="004C30D6">
        <w:rPr>
          <w:rFonts w:asciiTheme="minorHAnsi" w:hAnsiTheme="minorHAnsi" w:cstheme="minorHAnsi"/>
          <w:b/>
          <w:color w:val="0D0D0D" w:themeColor="text1" w:themeTint="F2"/>
          <w:sz w:val="24"/>
          <w:szCs w:val="24"/>
          <w:lang w:bidi="en-US"/>
        </w:rPr>
        <w:t>.</w:t>
      </w:r>
      <w:r w:rsidRPr="004C30D6">
        <w:rPr>
          <w:rFonts w:asciiTheme="minorHAnsi" w:hAnsiTheme="minorHAnsi" w:cstheme="minorHAnsi"/>
          <w:color w:val="0D0D0D" w:themeColor="text1" w:themeTint="F2"/>
          <w:sz w:val="24"/>
          <w:szCs w:val="24"/>
          <w:lang w:bidi="en-US"/>
        </w:rPr>
        <w:t xml:space="preserve"> On the effective date of such annexation, the territory annexed shall automatically be removed from the boundaries of the </w:t>
      </w:r>
      <w:r w:rsidR="000232EA" w:rsidRPr="004C30D6">
        <w:rPr>
          <w:rFonts w:asciiTheme="minorHAnsi" w:hAnsiTheme="minorHAnsi" w:cstheme="minorHAnsi"/>
          <w:color w:val="0D0D0D" w:themeColor="text1" w:themeTint="F2"/>
          <w:sz w:val="24"/>
          <w:szCs w:val="24"/>
          <w:lang w:bidi="en-US"/>
        </w:rPr>
        <w:t>RFA</w:t>
      </w:r>
      <w:r w:rsidRPr="004C30D6">
        <w:rPr>
          <w:rFonts w:asciiTheme="minorHAnsi" w:hAnsiTheme="minorHAnsi" w:cstheme="minorHAnsi"/>
          <w:color w:val="0D0D0D" w:themeColor="text1" w:themeTint="F2"/>
          <w:sz w:val="24"/>
          <w:szCs w:val="24"/>
          <w:lang w:bidi="en-US"/>
        </w:rPr>
        <w:t xml:space="preserve">. In this situation the </w:t>
      </w:r>
      <w:r w:rsidR="000232EA" w:rsidRPr="004C30D6">
        <w:rPr>
          <w:rFonts w:asciiTheme="minorHAnsi" w:hAnsiTheme="minorHAnsi" w:cstheme="minorHAnsi"/>
          <w:color w:val="0D0D0D" w:themeColor="text1" w:themeTint="F2"/>
          <w:sz w:val="24"/>
          <w:szCs w:val="24"/>
          <w:lang w:bidi="en-US"/>
        </w:rPr>
        <w:t>RFA</w:t>
      </w:r>
      <w:r w:rsidRPr="004C30D6">
        <w:rPr>
          <w:rFonts w:asciiTheme="minorHAnsi" w:hAnsiTheme="minorHAnsi" w:cstheme="minorHAnsi"/>
          <w:color w:val="0D0D0D" w:themeColor="text1" w:themeTint="F2"/>
          <w:sz w:val="24"/>
          <w:szCs w:val="24"/>
          <w:lang w:bidi="en-US"/>
        </w:rPr>
        <w:t xml:space="preserve"> shall not be obligated to transfer employees or assets of the </w:t>
      </w:r>
      <w:r w:rsidR="000232EA" w:rsidRPr="004C30D6">
        <w:rPr>
          <w:rFonts w:asciiTheme="minorHAnsi" w:hAnsiTheme="minorHAnsi" w:cstheme="minorHAnsi"/>
          <w:color w:val="0D0D0D" w:themeColor="text1" w:themeTint="F2"/>
          <w:sz w:val="24"/>
          <w:szCs w:val="24"/>
          <w:lang w:bidi="en-US"/>
        </w:rPr>
        <w:t>RFA</w:t>
      </w:r>
      <w:r w:rsidRPr="004C30D6">
        <w:rPr>
          <w:rFonts w:asciiTheme="minorHAnsi" w:hAnsiTheme="minorHAnsi" w:cstheme="minorHAnsi"/>
          <w:color w:val="0D0D0D" w:themeColor="text1" w:themeTint="F2"/>
          <w:sz w:val="24"/>
          <w:szCs w:val="24"/>
          <w:lang w:bidi="en-US"/>
        </w:rPr>
        <w:t xml:space="preserve"> and the annexing city shall be restricted solely to assets and employees of the </w:t>
      </w:r>
      <w:r w:rsidR="00FC5A99" w:rsidRPr="004C30D6">
        <w:rPr>
          <w:rFonts w:asciiTheme="minorHAnsi" w:hAnsiTheme="minorHAnsi" w:cstheme="minorHAnsi"/>
          <w:color w:val="0D0D0D" w:themeColor="text1" w:themeTint="F2"/>
          <w:sz w:val="24"/>
          <w:szCs w:val="24"/>
          <w:lang w:bidi="en-US"/>
        </w:rPr>
        <w:t>District</w:t>
      </w:r>
      <w:r w:rsidRPr="004C30D6">
        <w:rPr>
          <w:rFonts w:asciiTheme="minorHAnsi" w:hAnsiTheme="minorHAnsi" w:cstheme="minorHAnsi"/>
          <w:color w:val="0D0D0D" w:themeColor="text1" w:themeTint="F2"/>
          <w:sz w:val="24"/>
          <w:szCs w:val="24"/>
          <w:lang w:bidi="en-US"/>
        </w:rPr>
        <w:t>, if any.</w:t>
      </w:r>
    </w:p>
    <w:p w:rsidR="00FC5A99" w:rsidRPr="004C30D6" w:rsidRDefault="000232EA" w:rsidP="0095105E">
      <w:pPr>
        <w:numPr>
          <w:ilvl w:val="2"/>
          <w:numId w:val="21"/>
        </w:numPr>
        <w:spacing w:before="240"/>
        <w:jc w:val="both"/>
        <w:rPr>
          <w:rFonts w:asciiTheme="minorHAnsi" w:hAnsiTheme="minorHAnsi" w:cstheme="minorHAnsi"/>
          <w:color w:val="0D0D0D" w:themeColor="text1" w:themeTint="F2"/>
          <w:sz w:val="24"/>
          <w:szCs w:val="24"/>
          <w:lang w:bidi="en-US"/>
        </w:rPr>
      </w:pPr>
      <w:r w:rsidRPr="004C30D6">
        <w:rPr>
          <w:rFonts w:asciiTheme="minorHAnsi" w:hAnsiTheme="minorHAnsi" w:cstheme="minorHAnsi"/>
          <w:b/>
          <w:color w:val="0D0D0D" w:themeColor="text1" w:themeTint="F2"/>
          <w:sz w:val="24"/>
          <w:szCs w:val="24"/>
          <w:lang w:bidi="en-US"/>
        </w:rPr>
        <w:t>RFA</w:t>
      </w:r>
      <w:r w:rsidR="00FC5A99" w:rsidRPr="004C30D6">
        <w:rPr>
          <w:rFonts w:asciiTheme="minorHAnsi" w:hAnsiTheme="minorHAnsi" w:cstheme="minorHAnsi"/>
          <w:b/>
          <w:color w:val="0D0D0D" w:themeColor="text1" w:themeTint="F2"/>
          <w:sz w:val="24"/>
          <w:szCs w:val="24"/>
          <w:lang w:bidi="en-US"/>
        </w:rPr>
        <w:t xml:space="preserve"> Annexations.  </w:t>
      </w:r>
      <w:r w:rsidR="00FC5A99" w:rsidRPr="004C30D6">
        <w:rPr>
          <w:rFonts w:asciiTheme="minorHAnsi" w:hAnsiTheme="minorHAnsi" w:cstheme="minorHAnsi"/>
          <w:color w:val="0D0D0D" w:themeColor="text1" w:themeTint="F2"/>
          <w:sz w:val="24"/>
          <w:szCs w:val="24"/>
          <w:lang w:bidi="en-US"/>
        </w:rPr>
        <w:t xml:space="preserve">Pursuant to RCW 52.26.090(g), the </w:t>
      </w:r>
      <w:r w:rsidRPr="004C30D6">
        <w:rPr>
          <w:rFonts w:asciiTheme="minorHAnsi" w:hAnsiTheme="minorHAnsi" w:cstheme="minorHAnsi"/>
          <w:color w:val="0D0D0D" w:themeColor="text1" w:themeTint="F2"/>
          <w:sz w:val="24"/>
          <w:szCs w:val="24"/>
          <w:lang w:bidi="en-US"/>
        </w:rPr>
        <w:t>RFA</w:t>
      </w:r>
      <w:r w:rsidR="00FC5A99" w:rsidRPr="004C30D6">
        <w:rPr>
          <w:rFonts w:asciiTheme="minorHAnsi" w:hAnsiTheme="minorHAnsi" w:cstheme="minorHAnsi"/>
          <w:color w:val="0D0D0D" w:themeColor="text1" w:themeTint="F2"/>
          <w:sz w:val="24"/>
          <w:szCs w:val="24"/>
          <w:lang w:bidi="en-US"/>
        </w:rPr>
        <w:t xml:space="preserve"> shall have the authority to conduct annexations of unincorporated territory adjacent to the </w:t>
      </w:r>
      <w:r w:rsidRPr="004C30D6">
        <w:rPr>
          <w:rFonts w:asciiTheme="minorHAnsi" w:hAnsiTheme="minorHAnsi" w:cstheme="minorHAnsi"/>
          <w:color w:val="0D0D0D" w:themeColor="text1" w:themeTint="F2"/>
          <w:sz w:val="24"/>
          <w:szCs w:val="24"/>
          <w:lang w:bidi="en-US"/>
        </w:rPr>
        <w:t>RFA</w:t>
      </w:r>
      <w:r w:rsidR="00164470" w:rsidRPr="004C30D6">
        <w:rPr>
          <w:rFonts w:asciiTheme="minorHAnsi" w:hAnsiTheme="minorHAnsi" w:cstheme="minorHAnsi"/>
          <w:color w:val="0D0D0D" w:themeColor="text1" w:themeTint="F2"/>
          <w:sz w:val="24"/>
          <w:szCs w:val="24"/>
          <w:lang w:bidi="en-US"/>
        </w:rPr>
        <w:t xml:space="preserve"> pursuant to the statutory authority and procedures set forth in Chapter 52.04.001 through RCW 52.04.051.</w:t>
      </w:r>
    </w:p>
    <w:p w:rsidR="00164470" w:rsidRPr="004C30D6" w:rsidRDefault="000232EA" w:rsidP="0095105E">
      <w:pPr>
        <w:numPr>
          <w:ilvl w:val="2"/>
          <w:numId w:val="21"/>
        </w:numPr>
        <w:spacing w:before="240"/>
        <w:jc w:val="both"/>
        <w:rPr>
          <w:rFonts w:asciiTheme="minorHAnsi" w:hAnsiTheme="minorHAnsi" w:cstheme="minorHAnsi"/>
          <w:color w:val="0D0D0D" w:themeColor="text1" w:themeTint="F2"/>
          <w:sz w:val="24"/>
          <w:szCs w:val="24"/>
          <w:lang w:bidi="en-US"/>
        </w:rPr>
      </w:pPr>
      <w:r w:rsidRPr="004C30D6">
        <w:rPr>
          <w:rFonts w:asciiTheme="minorHAnsi" w:hAnsiTheme="minorHAnsi" w:cstheme="minorHAnsi"/>
          <w:b/>
          <w:color w:val="0D0D0D" w:themeColor="text1" w:themeTint="F2"/>
          <w:sz w:val="24"/>
          <w:szCs w:val="24"/>
          <w:lang w:bidi="en-US"/>
        </w:rPr>
        <w:t>RFA</w:t>
      </w:r>
      <w:r w:rsidR="00164470" w:rsidRPr="004C30D6">
        <w:rPr>
          <w:rFonts w:asciiTheme="minorHAnsi" w:hAnsiTheme="minorHAnsi" w:cstheme="minorHAnsi"/>
          <w:b/>
          <w:color w:val="0D0D0D" w:themeColor="text1" w:themeTint="F2"/>
          <w:sz w:val="24"/>
          <w:szCs w:val="24"/>
          <w:lang w:bidi="en-US"/>
        </w:rPr>
        <w:t xml:space="preserve"> Partial Mergers.</w:t>
      </w:r>
      <w:r w:rsidR="00164470" w:rsidRPr="004C30D6">
        <w:rPr>
          <w:rFonts w:asciiTheme="minorHAnsi" w:hAnsiTheme="minorHAnsi" w:cstheme="minorHAnsi"/>
          <w:color w:val="0D0D0D" w:themeColor="text1" w:themeTint="F2"/>
          <w:sz w:val="24"/>
          <w:szCs w:val="24"/>
          <w:lang w:bidi="en-US"/>
        </w:rPr>
        <w:t xml:space="preserve">  Pursuant to RCW 52.26.090(g), the </w:t>
      </w:r>
      <w:r w:rsidRPr="004C30D6">
        <w:rPr>
          <w:rFonts w:asciiTheme="minorHAnsi" w:hAnsiTheme="minorHAnsi" w:cstheme="minorHAnsi"/>
          <w:color w:val="0D0D0D" w:themeColor="text1" w:themeTint="F2"/>
          <w:sz w:val="24"/>
          <w:szCs w:val="24"/>
          <w:lang w:bidi="en-US"/>
        </w:rPr>
        <w:t>RFA</w:t>
      </w:r>
      <w:r w:rsidR="00164470" w:rsidRPr="004C30D6">
        <w:rPr>
          <w:rFonts w:asciiTheme="minorHAnsi" w:hAnsiTheme="minorHAnsi" w:cstheme="minorHAnsi"/>
          <w:color w:val="0D0D0D" w:themeColor="text1" w:themeTint="F2"/>
          <w:sz w:val="24"/>
          <w:szCs w:val="24"/>
          <w:lang w:bidi="en-US"/>
        </w:rPr>
        <w:t xml:space="preserve"> shall have the authority to participate in the partial merger process under the authority and pursuant to the procedures set forth in RCW 52.06.090 and .100.</w:t>
      </w:r>
    </w:p>
    <w:p w:rsidR="00C24AAC" w:rsidRPr="004C30D6" w:rsidRDefault="00C24AAC" w:rsidP="0095105E">
      <w:pPr>
        <w:numPr>
          <w:ilvl w:val="1"/>
          <w:numId w:val="21"/>
        </w:numPr>
        <w:spacing w:before="240"/>
        <w:jc w:val="both"/>
        <w:rPr>
          <w:rFonts w:asciiTheme="minorHAnsi" w:hAnsiTheme="minorHAnsi" w:cstheme="minorHAnsi"/>
          <w:color w:val="0D0D0D" w:themeColor="text1" w:themeTint="F2"/>
          <w:sz w:val="24"/>
          <w:szCs w:val="24"/>
          <w:lang w:bidi="en-US"/>
        </w:rPr>
      </w:pPr>
      <w:r w:rsidRPr="004C30D6">
        <w:rPr>
          <w:rFonts w:asciiTheme="minorHAnsi" w:hAnsiTheme="minorHAnsi" w:cstheme="minorHAnsi"/>
          <w:color w:val="0D0D0D" w:themeColor="text1" w:themeTint="F2"/>
          <w:sz w:val="24"/>
          <w:szCs w:val="24"/>
          <w:lang w:bidi="en-US"/>
        </w:rPr>
        <w:t xml:space="preserve">Boundary Changes that require a </w:t>
      </w:r>
      <w:r w:rsidR="000232EA" w:rsidRPr="004C30D6">
        <w:rPr>
          <w:rFonts w:asciiTheme="minorHAnsi" w:hAnsiTheme="minorHAnsi" w:cstheme="minorHAnsi"/>
          <w:color w:val="0D0D0D" w:themeColor="text1" w:themeTint="F2"/>
          <w:sz w:val="24"/>
          <w:szCs w:val="24"/>
          <w:lang w:bidi="en-US"/>
        </w:rPr>
        <w:t>RFA</w:t>
      </w:r>
      <w:r w:rsidRPr="004C30D6">
        <w:rPr>
          <w:rFonts w:asciiTheme="minorHAnsi" w:hAnsiTheme="minorHAnsi" w:cstheme="minorHAnsi"/>
          <w:color w:val="0D0D0D" w:themeColor="text1" w:themeTint="F2"/>
          <w:sz w:val="24"/>
          <w:szCs w:val="24"/>
          <w:lang w:bidi="en-US"/>
        </w:rPr>
        <w:t xml:space="preserve"> Plan </w:t>
      </w:r>
      <w:r w:rsidR="00A73D1E" w:rsidRPr="004C30D6">
        <w:rPr>
          <w:rFonts w:asciiTheme="minorHAnsi" w:hAnsiTheme="minorHAnsi" w:cstheme="minorHAnsi"/>
          <w:color w:val="0D0D0D" w:themeColor="text1" w:themeTint="F2"/>
          <w:sz w:val="24"/>
          <w:szCs w:val="24"/>
          <w:lang w:bidi="en-US"/>
        </w:rPr>
        <w:t>A</w:t>
      </w:r>
      <w:r w:rsidRPr="004C30D6">
        <w:rPr>
          <w:rFonts w:asciiTheme="minorHAnsi" w:hAnsiTheme="minorHAnsi" w:cstheme="minorHAnsi"/>
          <w:color w:val="0D0D0D" w:themeColor="text1" w:themeTint="F2"/>
          <w:sz w:val="24"/>
          <w:szCs w:val="24"/>
          <w:lang w:bidi="en-US"/>
        </w:rPr>
        <w:t>mendment.</w:t>
      </w:r>
    </w:p>
    <w:p w:rsidR="00ED1F90" w:rsidRPr="004C30D6" w:rsidRDefault="00956C6B" w:rsidP="0095105E">
      <w:pPr>
        <w:numPr>
          <w:ilvl w:val="2"/>
          <w:numId w:val="21"/>
        </w:numPr>
        <w:spacing w:before="240"/>
        <w:jc w:val="both"/>
        <w:rPr>
          <w:rFonts w:asciiTheme="minorHAnsi" w:hAnsiTheme="minorHAnsi" w:cstheme="minorHAnsi"/>
          <w:color w:val="0D0D0D" w:themeColor="text1" w:themeTint="F2"/>
          <w:sz w:val="24"/>
          <w:szCs w:val="24"/>
          <w:lang w:bidi="en-US"/>
        </w:rPr>
      </w:pPr>
      <w:r w:rsidRPr="004C30D6">
        <w:rPr>
          <w:rFonts w:asciiTheme="minorHAnsi" w:hAnsiTheme="minorHAnsi" w:cstheme="minorHAnsi"/>
          <w:b/>
          <w:color w:val="0D0D0D" w:themeColor="text1" w:themeTint="F2"/>
          <w:sz w:val="24"/>
          <w:szCs w:val="24"/>
          <w:lang w:bidi="en-US"/>
        </w:rPr>
        <w:t>Annexations of Adjacent</w:t>
      </w:r>
      <w:r w:rsidR="00A26E4B" w:rsidRPr="004C30D6">
        <w:rPr>
          <w:rFonts w:asciiTheme="minorHAnsi" w:hAnsiTheme="minorHAnsi" w:cstheme="minorHAnsi"/>
          <w:b/>
          <w:color w:val="0D0D0D" w:themeColor="text1" w:themeTint="F2"/>
          <w:sz w:val="24"/>
          <w:szCs w:val="24"/>
          <w:lang w:bidi="en-US"/>
        </w:rPr>
        <w:t xml:space="preserve"> Fire Protection Jurisdictions.</w:t>
      </w:r>
      <w:r w:rsidRPr="004C30D6">
        <w:rPr>
          <w:rFonts w:asciiTheme="minorHAnsi" w:hAnsiTheme="minorHAnsi" w:cstheme="minorHAnsi"/>
          <w:b/>
          <w:color w:val="0D0D0D" w:themeColor="text1" w:themeTint="F2"/>
          <w:sz w:val="24"/>
          <w:szCs w:val="24"/>
          <w:lang w:bidi="en-US"/>
        </w:rPr>
        <w:t xml:space="preserve"> </w:t>
      </w:r>
      <w:r w:rsidRPr="004C30D6">
        <w:rPr>
          <w:rFonts w:asciiTheme="minorHAnsi" w:hAnsiTheme="minorHAnsi" w:cstheme="minorHAnsi"/>
          <w:color w:val="0D0D0D" w:themeColor="text1" w:themeTint="F2"/>
          <w:sz w:val="24"/>
          <w:szCs w:val="24"/>
          <w:lang w:bidi="en-US"/>
        </w:rPr>
        <w:t xml:space="preserve">The boundaries of the </w:t>
      </w:r>
      <w:r w:rsidR="000232EA" w:rsidRPr="004C30D6">
        <w:rPr>
          <w:rFonts w:asciiTheme="minorHAnsi" w:hAnsiTheme="minorHAnsi" w:cstheme="minorHAnsi"/>
          <w:color w:val="0D0D0D" w:themeColor="text1" w:themeTint="F2"/>
          <w:sz w:val="24"/>
          <w:szCs w:val="24"/>
          <w:lang w:bidi="en-US"/>
        </w:rPr>
        <w:t>RFA</w:t>
      </w:r>
      <w:r w:rsidR="00D90303" w:rsidRPr="004C30D6">
        <w:rPr>
          <w:rFonts w:asciiTheme="minorHAnsi" w:hAnsiTheme="minorHAnsi" w:cstheme="minorHAnsi"/>
          <w:color w:val="0D0D0D" w:themeColor="text1" w:themeTint="F2"/>
          <w:sz w:val="24"/>
          <w:szCs w:val="24"/>
          <w:lang w:bidi="en-US"/>
        </w:rPr>
        <w:t xml:space="preserve"> </w:t>
      </w:r>
      <w:r w:rsidRPr="004C30D6">
        <w:rPr>
          <w:rFonts w:asciiTheme="minorHAnsi" w:hAnsiTheme="minorHAnsi" w:cstheme="minorHAnsi"/>
          <w:color w:val="0D0D0D" w:themeColor="text1" w:themeTint="F2"/>
          <w:sz w:val="24"/>
          <w:szCs w:val="24"/>
          <w:lang w:bidi="en-US"/>
        </w:rPr>
        <w:t xml:space="preserve">may be expanded to include adjacent fire protection jurisdictions through the Plan </w:t>
      </w:r>
      <w:r w:rsidR="00A73D1E" w:rsidRPr="004C30D6">
        <w:rPr>
          <w:rFonts w:asciiTheme="minorHAnsi" w:hAnsiTheme="minorHAnsi" w:cstheme="minorHAnsi"/>
          <w:color w:val="0D0D0D" w:themeColor="text1" w:themeTint="F2"/>
          <w:sz w:val="24"/>
          <w:szCs w:val="24"/>
          <w:lang w:bidi="en-US"/>
        </w:rPr>
        <w:t>A</w:t>
      </w:r>
      <w:r w:rsidRPr="004C30D6">
        <w:rPr>
          <w:rFonts w:asciiTheme="minorHAnsi" w:hAnsiTheme="minorHAnsi" w:cstheme="minorHAnsi"/>
          <w:color w:val="0D0D0D" w:themeColor="text1" w:themeTint="F2"/>
          <w:sz w:val="24"/>
          <w:szCs w:val="24"/>
          <w:lang w:bidi="en-US"/>
        </w:rPr>
        <w:t xml:space="preserve">mendment </w:t>
      </w:r>
      <w:r w:rsidR="005B2021" w:rsidRPr="004C30D6">
        <w:rPr>
          <w:rFonts w:asciiTheme="minorHAnsi" w:hAnsiTheme="minorHAnsi" w:cstheme="minorHAnsi"/>
          <w:color w:val="0D0D0D" w:themeColor="text1" w:themeTint="F2"/>
          <w:sz w:val="24"/>
          <w:szCs w:val="24"/>
          <w:lang w:bidi="en-US"/>
        </w:rPr>
        <w:t>and annexation</w:t>
      </w:r>
      <w:r w:rsidRPr="004C30D6">
        <w:rPr>
          <w:rFonts w:asciiTheme="minorHAnsi" w:hAnsiTheme="minorHAnsi" w:cstheme="minorHAnsi"/>
          <w:color w:val="0D0D0D" w:themeColor="text1" w:themeTint="F2"/>
          <w:sz w:val="24"/>
          <w:szCs w:val="24"/>
          <w:lang w:bidi="en-US"/>
        </w:rPr>
        <w:t xml:space="preserve"> procedures set forth at RCW 52.26.300</w:t>
      </w:r>
      <w:r w:rsidR="00C24AAC" w:rsidRPr="004C30D6">
        <w:rPr>
          <w:rFonts w:asciiTheme="minorHAnsi" w:hAnsiTheme="minorHAnsi" w:cstheme="minorHAnsi"/>
          <w:color w:val="0D0D0D" w:themeColor="text1" w:themeTint="F2"/>
          <w:sz w:val="24"/>
          <w:szCs w:val="24"/>
          <w:lang w:bidi="en-US"/>
        </w:rPr>
        <w:t>.</w:t>
      </w:r>
    </w:p>
    <w:p w:rsidR="001652C5" w:rsidRDefault="001652C5" w:rsidP="001652C5">
      <w:pPr>
        <w:keepNext/>
        <w:jc w:val="both"/>
        <w:outlineLvl w:val="0"/>
        <w:rPr>
          <w:rFonts w:asciiTheme="minorHAnsi" w:hAnsiTheme="minorHAnsi" w:cstheme="minorHAnsi"/>
          <w:b/>
          <w:sz w:val="24"/>
          <w:szCs w:val="24"/>
          <w:u w:val="single"/>
        </w:rPr>
      </w:pPr>
      <w:r w:rsidRPr="001652C5">
        <w:rPr>
          <w:rFonts w:asciiTheme="minorHAnsi" w:hAnsiTheme="minorHAnsi" w:cstheme="minorHAnsi"/>
          <w:b/>
          <w:sz w:val="24"/>
          <w:szCs w:val="24"/>
          <w:u w:val="single"/>
        </w:rPr>
        <w:t>RFA Plan Revision Disposition:</w:t>
      </w:r>
    </w:p>
    <w:p w:rsidR="00ED1F90" w:rsidRPr="001652C5" w:rsidRDefault="00F812BA" w:rsidP="001652C5">
      <w:pPr>
        <w:keepNext/>
        <w:jc w:val="both"/>
        <w:outlineLvl w:val="0"/>
        <w:rPr>
          <w:rFonts w:asciiTheme="minorHAnsi" w:hAnsiTheme="minorHAnsi" w:cstheme="minorHAnsi"/>
          <w:b/>
          <w:sz w:val="24"/>
          <w:szCs w:val="24"/>
          <w:u w:val="single"/>
        </w:rPr>
      </w:pPr>
      <w:r w:rsidRPr="001652C5">
        <w:rPr>
          <w:rFonts w:asciiTheme="minorHAnsi" w:hAnsiTheme="minorHAnsi" w:cstheme="minorHAnsi"/>
          <w:sz w:val="24"/>
          <w:szCs w:val="24"/>
        </w:rPr>
        <w:t xml:space="preserve">The JURISDICTIONAL BOUNDARIES section of the </w:t>
      </w:r>
      <w:r w:rsidR="000232EA" w:rsidRPr="001652C5">
        <w:rPr>
          <w:rFonts w:asciiTheme="minorHAnsi" w:hAnsiTheme="minorHAnsi" w:cstheme="minorHAnsi"/>
          <w:sz w:val="24"/>
          <w:szCs w:val="24"/>
        </w:rPr>
        <w:t>RFA</w:t>
      </w:r>
      <w:r w:rsidRPr="001652C5">
        <w:rPr>
          <w:rFonts w:asciiTheme="minorHAnsi" w:hAnsiTheme="minorHAnsi" w:cstheme="minorHAnsi"/>
          <w:sz w:val="24"/>
          <w:szCs w:val="24"/>
        </w:rPr>
        <w:t xml:space="preserve"> Plan</w:t>
      </w:r>
      <w:r w:rsidR="005B2021" w:rsidRPr="004C30D6">
        <w:rPr>
          <w:rFonts w:asciiTheme="minorHAnsi" w:hAnsiTheme="minorHAnsi" w:cstheme="minorHAnsi"/>
          <w:b/>
          <w:sz w:val="24"/>
          <w:szCs w:val="24"/>
        </w:rPr>
        <w:t xml:space="preserve"> </w:t>
      </w:r>
      <w:r w:rsidR="007A3AA5" w:rsidRPr="004C30D6">
        <w:rPr>
          <w:rFonts w:asciiTheme="minorHAnsi" w:hAnsiTheme="minorHAnsi" w:cstheme="minorHAnsi"/>
          <w:sz w:val="24"/>
          <w:szCs w:val="24"/>
        </w:rPr>
        <w:t xml:space="preserve">is </w:t>
      </w:r>
      <w:r w:rsidRPr="004C30D6">
        <w:rPr>
          <w:rFonts w:asciiTheme="minorHAnsi" w:hAnsiTheme="minorHAnsi" w:cstheme="minorHAnsi"/>
          <w:sz w:val="24"/>
          <w:szCs w:val="24"/>
        </w:rPr>
        <w:t xml:space="preserve">subject to amendment or revision only by a majority vote of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Governance Board.</w:t>
      </w:r>
    </w:p>
    <w:p w:rsidR="00ED1F90" w:rsidRPr="004C30D6" w:rsidRDefault="00ED1F90">
      <w:pPr>
        <w:spacing w:after="160" w:line="259" w:lineRule="auto"/>
        <w:rPr>
          <w:rFonts w:asciiTheme="minorHAnsi" w:hAnsiTheme="minorHAnsi" w:cstheme="minorHAnsi"/>
          <w:sz w:val="24"/>
          <w:szCs w:val="24"/>
        </w:rPr>
      </w:pPr>
      <w:r w:rsidRPr="004C30D6">
        <w:rPr>
          <w:rFonts w:asciiTheme="minorHAnsi" w:hAnsiTheme="minorHAnsi" w:cstheme="minorHAnsi"/>
          <w:sz w:val="24"/>
          <w:szCs w:val="24"/>
        </w:rPr>
        <w:br w:type="page"/>
      </w:r>
    </w:p>
    <w:tbl>
      <w:tblPr>
        <w:tblStyle w:val="TableGrid"/>
        <w:tblW w:w="0" w:type="auto"/>
        <w:tblLook w:val="04A0" w:firstRow="1" w:lastRow="0" w:firstColumn="1" w:lastColumn="0" w:noHBand="0" w:noVBand="1"/>
      </w:tblPr>
      <w:tblGrid>
        <w:gridCol w:w="1627"/>
        <w:gridCol w:w="1878"/>
        <w:gridCol w:w="1830"/>
        <w:gridCol w:w="4015"/>
      </w:tblGrid>
      <w:tr w:rsidR="007C419C" w:rsidRPr="004C30D6" w:rsidTr="007C419C">
        <w:tc>
          <w:tcPr>
            <w:tcW w:w="9350" w:type="dxa"/>
            <w:gridSpan w:val="4"/>
          </w:tcPr>
          <w:p w:rsidR="007C419C" w:rsidRPr="004C30D6" w:rsidRDefault="007C419C" w:rsidP="00ED1F90">
            <w:pPr>
              <w:spacing w:before="240"/>
              <w:rPr>
                <w:rFonts w:asciiTheme="minorHAnsi" w:hAnsiTheme="minorHAnsi" w:cstheme="minorHAnsi"/>
                <w:sz w:val="24"/>
                <w:szCs w:val="24"/>
              </w:rPr>
            </w:pPr>
          </w:p>
        </w:tc>
      </w:tr>
      <w:tr w:rsidR="007C419C" w:rsidRPr="004C30D6" w:rsidTr="007C419C">
        <w:tc>
          <w:tcPr>
            <w:tcW w:w="1627" w:type="dxa"/>
            <w:vMerge w:val="restart"/>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FFE599" w:themeFill="accent4" w:themeFillTint="66"/>
          </w:tcPr>
          <w:p w:rsidR="007C419C" w:rsidRPr="004C30D6" w:rsidRDefault="007C419C" w:rsidP="00ED1F90">
            <w:pPr>
              <w:spacing w:before="240"/>
              <w:rPr>
                <w:rFonts w:asciiTheme="minorHAnsi" w:hAnsiTheme="minorHAnsi" w:cstheme="minorHAnsi"/>
                <w:b/>
                <w:sz w:val="24"/>
                <w:szCs w:val="24"/>
              </w:rPr>
            </w:pPr>
            <w:r w:rsidRPr="004C30D6">
              <w:rPr>
                <w:rFonts w:asciiTheme="minorHAnsi" w:hAnsiTheme="minorHAnsi" w:cstheme="minorHAnsi"/>
                <w:b/>
                <w:sz w:val="24"/>
                <w:szCs w:val="24"/>
              </w:rPr>
              <w:t>SECTION 5</w:t>
            </w:r>
          </w:p>
        </w:tc>
        <w:tc>
          <w:tcPr>
            <w:tcW w:w="5845" w:type="dxa"/>
            <w:gridSpan w:val="2"/>
            <w:shd w:val="clear" w:color="auto" w:fill="BF8F00" w:themeFill="accent4" w:themeFillShade="BF"/>
          </w:tcPr>
          <w:p w:rsidR="007C419C" w:rsidRPr="004C30D6" w:rsidRDefault="007C419C" w:rsidP="00ED1F90">
            <w:pPr>
              <w:spacing w:before="240"/>
              <w:jc w:val="center"/>
              <w:rPr>
                <w:rFonts w:asciiTheme="minorHAnsi" w:hAnsiTheme="minorHAnsi" w:cstheme="minorHAnsi"/>
                <w:b/>
                <w:color w:val="0D0D0D" w:themeColor="text1" w:themeTint="F2"/>
                <w:sz w:val="24"/>
                <w:szCs w:val="24"/>
              </w:rPr>
            </w:pPr>
            <w:r w:rsidRPr="004C30D6">
              <w:rPr>
                <w:rFonts w:asciiTheme="minorHAnsi" w:hAnsiTheme="minorHAnsi" w:cstheme="minorHAnsi"/>
                <w:b/>
                <w:color w:val="0D0D0D" w:themeColor="text1" w:themeTint="F2"/>
                <w:sz w:val="24"/>
                <w:szCs w:val="24"/>
              </w:rPr>
              <w:t>GOVERNANCE and ORGANIZATIONAL STRUCTURE</w:t>
            </w:r>
          </w:p>
        </w:tc>
      </w:tr>
      <w:tr w:rsidR="007C419C" w:rsidRPr="004C30D6" w:rsidTr="007C419C">
        <w:trPr>
          <w:gridAfter w:val="1"/>
          <w:wAfter w:w="4015" w:type="dxa"/>
        </w:trPr>
        <w:tc>
          <w:tcPr>
            <w:tcW w:w="1627" w:type="dxa"/>
            <w:vMerge/>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Adopted</w:t>
            </w:r>
          </w:p>
        </w:tc>
        <w:tc>
          <w:tcPr>
            <w:tcW w:w="1830" w:type="dxa"/>
            <w:shd w:val="clear" w:color="auto" w:fill="F2F2F2" w:themeFill="background1" w:themeFillShade="F2"/>
          </w:tcPr>
          <w:p w:rsidR="007C419C" w:rsidRPr="004C30D6" w:rsidRDefault="007C419C" w:rsidP="00ED1F90">
            <w:pPr>
              <w:spacing w:before="240"/>
              <w:rPr>
                <w:rFonts w:asciiTheme="minorHAnsi" w:hAnsiTheme="minorHAnsi" w:cstheme="minorHAnsi"/>
                <w:color w:val="FF0000"/>
                <w:sz w:val="24"/>
                <w:szCs w:val="24"/>
              </w:rPr>
            </w:pPr>
          </w:p>
        </w:tc>
      </w:tr>
      <w:tr w:rsidR="007C419C" w:rsidRPr="004C30D6" w:rsidTr="007C419C">
        <w:tc>
          <w:tcPr>
            <w:tcW w:w="1627" w:type="dxa"/>
            <w:vMerge/>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Revision</w:t>
            </w:r>
          </w:p>
        </w:tc>
        <w:tc>
          <w:tcPr>
            <w:tcW w:w="5845" w:type="dxa"/>
            <w:gridSpan w:val="2"/>
          </w:tcPr>
          <w:p w:rsidR="007C419C" w:rsidRPr="004C30D6" w:rsidRDefault="00F62C32" w:rsidP="00ED1F90">
            <w:pPr>
              <w:spacing w:before="240"/>
              <w:jc w:val="both"/>
              <w:rPr>
                <w:rFonts w:asciiTheme="minorHAnsi" w:hAnsiTheme="minorHAnsi" w:cstheme="minorHAnsi"/>
                <w:sz w:val="24"/>
                <w:szCs w:val="24"/>
              </w:rPr>
            </w:pPr>
            <w:r w:rsidRPr="004C30D6">
              <w:rPr>
                <w:rFonts w:asciiTheme="minorHAnsi" w:hAnsiTheme="minorHAnsi" w:cstheme="minorHAnsi"/>
                <w:sz w:val="24"/>
                <w:szCs w:val="24"/>
              </w:rPr>
              <w:t xml:space="preserve">The </w:t>
            </w:r>
            <w:r w:rsidRPr="004C30D6">
              <w:rPr>
                <w:rFonts w:asciiTheme="minorHAnsi" w:hAnsiTheme="minorHAnsi" w:cstheme="minorHAnsi"/>
                <w:b/>
                <w:sz w:val="24"/>
                <w:szCs w:val="24"/>
              </w:rPr>
              <w:t>GOVERNANCE and ORGANIZATIONAL</w:t>
            </w:r>
            <w:r w:rsidR="00203C6A" w:rsidRPr="004C30D6">
              <w:rPr>
                <w:rFonts w:asciiTheme="minorHAnsi" w:hAnsiTheme="minorHAnsi" w:cstheme="minorHAnsi"/>
                <w:b/>
                <w:sz w:val="24"/>
                <w:szCs w:val="24"/>
              </w:rPr>
              <w:t xml:space="preserve"> STRUCTURE</w:t>
            </w:r>
            <w:r w:rsidRPr="004C30D6">
              <w:rPr>
                <w:rFonts w:asciiTheme="minorHAnsi" w:hAnsiTheme="minorHAnsi" w:cstheme="minorHAnsi"/>
                <w:sz w:val="24"/>
                <w:szCs w:val="24"/>
              </w:rPr>
              <w:t xml:space="preserve"> section of the </w:t>
            </w:r>
            <w:r w:rsidR="000232EA" w:rsidRPr="004C30D6">
              <w:rPr>
                <w:rFonts w:asciiTheme="minorHAnsi" w:hAnsiTheme="minorHAnsi" w:cstheme="minorHAnsi"/>
                <w:b/>
                <w:sz w:val="24"/>
                <w:szCs w:val="24"/>
              </w:rPr>
              <w:t>RFA</w:t>
            </w:r>
            <w:r w:rsidRPr="004C30D6">
              <w:rPr>
                <w:rFonts w:asciiTheme="minorHAnsi" w:hAnsiTheme="minorHAnsi" w:cstheme="minorHAnsi"/>
                <w:b/>
                <w:sz w:val="24"/>
                <w:szCs w:val="24"/>
              </w:rPr>
              <w:t xml:space="preserve"> Plan</w:t>
            </w:r>
            <w:r w:rsidRPr="004C30D6">
              <w:rPr>
                <w:rFonts w:asciiTheme="minorHAnsi" w:hAnsiTheme="minorHAnsi" w:cstheme="minorHAnsi"/>
                <w:sz w:val="24"/>
                <w:szCs w:val="24"/>
              </w:rPr>
              <w:t xml:space="preserve"> is subject to amendment or revision only by submission of a revised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Plan to the electorate for approval.</w:t>
            </w:r>
          </w:p>
        </w:tc>
      </w:tr>
      <w:tr w:rsidR="007C419C" w:rsidRPr="004C30D6" w:rsidTr="007C419C">
        <w:trPr>
          <w:gridAfter w:val="1"/>
          <w:wAfter w:w="4015" w:type="dxa"/>
        </w:trPr>
        <w:tc>
          <w:tcPr>
            <w:tcW w:w="1627" w:type="dxa"/>
            <w:vMerge/>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Revised</w:t>
            </w:r>
          </w:p>
        </w:tc>
        <w:tc>
          <w:tcPr>
            <w:tcW w:w="1830" w:type="dxa"/>
            <w:shd w:val="clear" w:color="auto" w:fill="F2F2F2" w:themeFill="background1" w:themeFillShade="F2"/>
          </w:tcPr>
          <w:p w:rsidR="007C419C" w:rsidRPr="004C30D6" w:rsidRDefault="007C419C" w:rsidP="00ED1F90">
            <w:pPr>
              <w:spacing w:before="240"/>
              <w:rPr>
                <w:rFonts w:asciiTheme="minorHAnsi" w:hAnsiTheme="minorHAnsi" w:cstheme="minorHAnsi"/>
                <w:sz w:val="24"/>
                <w:szCs w:val="24"/>
              </w:rPr>
            </w:pPr>
          </w:p>
        </w:tc>
      </w:tr>
    </w:tbl>
    <w:p w:rsidR="00ED1F90" w:rsidRPr="004C30D6" w:rsidRDefault="00252B19" w:rsidP="00B544EB">
      <w:pPr>
        <w:pStyle w:val="ListParagraph"/>
        <w:numPr>
          <w:ilvl w:val="0"/>
          <w:numId w:val="23"/>
        </w:numPr>
        <w:spacing w:before="240"/>
        <w:jc w:val="both"/>
        <w:rPr>
          <w:rFonts w:asciiTheme="minorHAnsi" w:hAnsiTheme="minorHAnsi" w:cstheme="minorHAnsi"/>
          <w:b/>
          <w:sz w:val="24"/>
          <w:szCs w:val="24"/>
        </w:rPr>
      </w:pPr>
      <w:r w:rsidRPr="004C30D6">
        <w:rPr>
          <w:rFonts w:asciiTheme="minorHAnsi" w:hAnsiTheme="minorHAnsi" w:cstheme="minorHAnsi"/>
          <w:b/>
          <w:sz w:val="24"/>
          <w:szCs w:val="24"/>
        </w:rPr>
        <w:t>GOVERNING BOARD STRUCTURE AND OPERATION.</w:t>
      </w:r>
    </w:p>
    <w:p w:rsidR="00ED1F90" w:rsidRPr="004C30D6" w:rsidRDefault="009D1239" w:rsidP="00B544EB">
      <w:pPr>
        <w:numPr>
          <w:ilvl w:val="1"/>
          <w:numId w:val="23"/>
        </w:numPr>
        <w:spacing w:before="240"/>
        <w:jc w:val="both"/>
        <w:rPr>
          <w:rFonts w:asciiTheme="minorHAnsi" w:hAnsiTheme="minorHAnsi" w:cstheme="minorHAnsi"/>
          <w:sz w:val="24"/>
          <w:szCs w:val="24"/>
        </w:rPr>
      </w:pPr>
      <w:r w:rsidRPr="004C30D6">
        <w:rPr>
          <w:rFonts w:asciiTheme="minorHAnsi" w:hAnsiTheme="minorHAnsi" w:cstheme="minorHAnsi"/>
          <w:b/>
          <w:sz w:val="24"/>
          <w:szCs w:val="24"/>
        </w:rPr>
        <w:t>Governing Board.</w:t>
      </w:r>
      <w:r w:rsidR="00682DA4" w:rsidRPr="004C30D6">
        <w:rPr>
          <w:rFonts w:asciiTheme="minorHAnsi" w:hAnsiTheme="minorHAnsi" w:cstheme="minorHAnsi"/>
          <w:b/>
          <w:sz w:val="24"/>
          <w:szCs w:val="24"/>
        </w:rPr>
        <w:t xml:space="preserve"> </w:t>
      </w:r>
      <w:r w:rsidR="00682DA4" w:rsidRPr="004C30D6">
        <w:rPr>
          <w:rFonts w:asciiTheme="minorHAnsi" w:hAnsiTheme="minorHAnsi" w:cstheme="minorHAnsi"/>
          <w:sz w:val="24"/>
          <w:szCs w:val="24"/>
        </w:rPr>
        <w:t xml:space="preserve">As provided by RCW 52.26.080, the </w:t>
      </w:r>
      <w:r w:rsidR="000232EA" w:rsidRPr="004C30D6">
        <w:rPr>
          <w:rFonts w:asciiTheme="minorHAnsi" w:hAnsiTheme="minorHAnsi" w:cstheme="minorHAnsi"/>
          <w:sz w:val="24"/>
          <w:szCs w:val="24"/>
        </w:rPr>
        <w:t>RFA</w:t>
      </w:r>
      <w:r w:rsidR="00682DA4" w:rsidRPr="004C30D6">
        <w:rPr>
          <w:rFonts w:asciiTheme="minorHAnsi" w:hAnsiTheme="minorHAnsi" w:cstheme="minorHAnsi"/>
          <w:sz w:val="24"/>
          <w:szCs w:val="24"/>
        </w:rPr>
        <w:t xml:space="preserve"> Governing Board shall be estab</w:t>
      </w:r>
      <w:r w:rsidRPr="004C30D6">
        <w:rPr>
          <w:rFonts w:asciiTheme="minorHAnsi" w:hAnsiTheme="minorHAnsi" w:cstheme="minorHAnsi"/>
          <w:sz w:val="24"/>
          <w:szCs w:val="24"/>
        </w:rPr>
        <w:t>lished consistent with the terms of this Section and shall have authority as of the Effective Date</w:t>
      </w:r>
      <w:r w:rsidR="00682DA4" w:rsidRPr="004C30D6">
        <w:rPr>
          <w:rFonts w:asciiTheme="minorHAnsi" w:hAnsiTheme="minorHAnsi" w:cstheme="minorHAnsi"/>
          <w:sz w:val="24"/>
          <w:szCs w:val="24"/>
        </w:rPr>
        <w:t xml:space="preserve">. </w:t>
      </w:r>
    </w:p>
    <w:p w:rsidR="00DD695D" w:rsidRPr="008D3562" w:rsidRDefault="00DD695D" w:rsidP="00B544EB">
      <w:pPr>
        <w:numPr>
          <w:ilvl w:val="1"/>
          <w:numId w:val="23"/>
        </w:numPr>
        <w:spacing w:before="240"/>
        <w:jc w:val="both"/>
        <w:rPr>
          <w:rFonts w:asciiTheme="minorHAnsi" w:hAnsiTheme="minorHAnsi" w:cstheme="minorHAnsi"/>
          <w:sz w:val="24"/>
          <w:szCs w:val="24"/>
        </w:rPr>
      </w:pPr>
      <w:r w:rsidRPr="008D3562">
        <w:rPr>
          <w:rFonts w:asciiTheme="minorHAnsi" w:hAnsiTheme="minorHAnsi" w:cstheme="minorHAnsi"/>
          <w:b/>
          <w:sz w:val="24"/>
          <w:szCs w:val="24"/>
        </w:rPr>
        <w:t>Composition of Governing Board.</w:t>
      </w:r>
      <w:r w:rsidR="009A1146" w:rsidRPr="008D3562">
        <w:rPr>
          <w:rFonts w:asciiTheme="minorHAnsi" w:hAnsiTheme="minorHAnsi" w:cstheme="minorHAnsi"/>
          <w:b/>
          <w:sz w:val="24"/>
          <w:szCs w:val="24"/>
        </w:rPr>
        <w:t xml:space="preserve"> </w:t>
      </w:r>
      <w:r w:rsidR="009A1146" w:rsidRPr="008D3562">
        <w:rPr>
          <w:rFonts w:asciiTheme="minorHAnsi" w:hAnsiTheme="minorHAnsi" w:cstheme="minorHAnsi"/>
          <w:sz w:val="24"/>
          <w:szCs w:val="24"/>
        </w:rPr>
        <w:t xml:space="preserve">As provided by RCW 52.26.080, the governing board shall include </w:t>
      </w:r>
      <w:r w:rsidR="00CF0D74" w:rsidRPr="008D3562">
        <w:rPr>
          <w:rFonts w:asciiTheme="minorHAnsi" w:hAnsiTheme="minorHAnsi" w:cstheme="minorHAnsi"/>
          <w:sz w:val="24"/>
          <w:szCs w:val="24"/>
        </w:rPr>
        <w:t>10</w:t>
      </w:r>
      <w:r w:rsidR="009A1146" w:rsidRPr="008D3562">
        <w:rPr>
          <w:rFonts w:asciiTheme="minorHAnsi" w:hAnsiTheme="minorHAnsi" w:cstheme="minorHAnsi"/>
          <w:sz w:val="24"/>
          <w:szCs w:val="24"/>
        </w:rPr>
        <w:t xml:space="preserve"> voting members consisting </w:t>
      </w:r>
      <w:r w:rsidR="00CF0D74" w:rsidRPr="008D3562">
        <w:rPr>
          <w:rFonts w:asciiTheme="minorHAnsi" w:hAnsiTheme="minorHAnsi" w:cstheme="minorHAnsi"/>
          <w:sz w:val="24"/>
          <w:szCs w:val="24"/>
        </w:rPr>
        <w:t xml:space="preserve">of </w:t>
      </w:r>
      <w:r w:rsidR="000C0A81" w:rsidRPr="008D3562">
        <w:rPr>
          <w:rFonts w:asciiTheme="minorHAnsi" w:hAnsiTheme="minorHAnsi" w:cstheme="minorHAnsi"/>
          <w:sz w:val="24"/>
          <w:szCs w:val="24"/>
        </w:rPr>
        <w:t>the</w:t>
      </w:r>
      <w:r w:rsidR="009A1146" w:rsidRPr="008D3562">
        <w:rPr>
          <w:rFonts w:asciiTheme="minorHAnsi" w:hAnsiTheme="minorHAnsi" w:cstheme="minorHAnsi"/>
          <w:sz w:val="24"/>
          <w:szCs w:val="24"/>
        </w:rPr>
        <w:t xml:space="preserve"> </w:t>
      </w:r>
      <w:r w:rsidR="00CF0D74" w:rsidRPr="008D3562">
        <w:rPr>
          <w:rFonts w:asciiTheme="minorHAnsi" w:hAnsiTheme="minorHAnsi" w:cstheme="minorHAnsi"/>
          <w:sz w:val="24"/>
          <w:szCs w:val="24"/>
        </w:rPr>
        <w:t>5 current,</w:t>
      </w:r>
      <w:r w:rsidR="009A1146" w:rsidRPr="008D3562">
        <w:rPr>
          <w:rFonts w:asciiTheme="minorHAnsi" w:hAnsiTheme="minorHAnsi" w:cstheme="minorHAnsi"/>
          <w:sz w:val="24"/>
          <w:szCs w:val="24"/>
        </w:rPr>
        <w:t xml:space="preserve"> seated members from </w:t>
      </w:r>
      <w:r w:rsidR="002011BA" w:rsidRPr="008D3562">
        <w:rPr>
          <w:rFonts w:asciiTheme="minorHAnsi" w:hAnsiTheme="minorHAnsi" w:cstheme="minorHAnsi"/>
          <w:sz w:val="24"/>
          <w:szCs w:val="24"/>
        </w:rPr>
        <w:t>Northshore</w:t>
      </w:r>
      <w:r w:rsidR="009A1146" w:rsidRPr="008D3562">
        <w:rPr>
          <w:rFonts w:asciiTheme="minorHAnsi" w:hAnsiTheme="minorHAnsi" w:cstheme="minorHAnsi"/>
          <w:sz w:val="24"/>
          <w:szCs w:val="24"/>
        </w:rPr>
        <w:t xml:space="preserve"> and </w:t>
      </w:r>
      <w:r w:rsidR="002011BA" w:rsidRPr="008D3562">
        <w:rPr>
          <w:rFonts w:asciiTheme="minorHAnsi" w:hAnsiTheme="minorHAnsi" w:cstheme="minorHAnsi"/>
          <w:sz w:val="24"/>
          <w:szCs w:val="24"/>
        </w:rPr>
        <w:t>5</w:t>
      </w:r>
      <w:r w:rsidR="009A1146" w:rsidRPr="008D3562">
        <w:rPr>
          <w:rFonts w:asciiTheme="minorHAnsi" w:hAnsiTheme="minorHAnsi" w:cstheme="minorHAnsi"/>
          <w:sz w:val="24"/>
          <w:szCs w:val="24"/>
        </w:rPr>
        <w:t xml:space="preserve"> current, seated members from</w:t>
      </w:r>
      <w:r w:rsidR="000C0A81" w:rsidRPr="008D3562">
        <w:rPr>
          <w:rFonts w:asciiTheme="minorHAnsi" w:hAnsiTheme="minorHAnsi" w:cstheme="minorHAnsi"/>
          <w:sz w:val="24"/>
          <w:szCs w:val="24"/>
        </w:rPr>
        <w:t xml:space="preserve"> </w:t>
      </w:r>
      <w:r w:rsidR="002011BA" w:rsidRPr="008D3562">
        <w:rPr>
          <w:rFonts w:asciiTheme="minorHAnsi" w:hAnsiTheme="minorHAnsi" w:cstheme="minorHAnsi"/>
          <w:sz w:val="24"/>
          <w:szCs w:val="24"/>
        </w:rPr>
        <w:t>Shoreline</w:t>
      </w:r>
      <w:r w:rsidR="009A1146" w:rsidRPr="008D3562">
        <w:rPr>
          <w:rFonts w:asciiTheme="minorHAnsi" w:hAnsiTheme="minorHAnsi" w:cstheme="minorHAnsi"/>
          <w:sz w:val="24"/>
          <w:szCs w:val="24"/>
        </w:rPr>
        <w:t>.</w:t>
      </w:r>
      <w:r w:rsidR="000C0A81" w:rsidRPr="008D3562">
        <w:rPr>
          <w:rFonts w:asciiTheme="minorHAnsi" w:hAnsiTheme="minorHAnsi" w:cstheme="minorHAnsi"/>
          <w:sz w:val="24"/>
          <w:szCs w:val="24"/>
        </w:rPr>
        <w:t xml:space="preserve"> </w:t>
      </w:r>
    </w:p>
    <w:p w:rsidR="00ED1F90" w:rsidRPr="004C30D6" w:rsidRDefault="00682DA4" w:rsidP="00B544EB">
      <w:pPr>
        <w:numPr>
          <w:ilvl w:val="1"/>
          <w:numId w:val="23"/>
        </w:numPr>
        <w:spacing w:before="240"/>
        <w:jc w:val="both"/>
        <w:rPr>
          <w:rFonts w:asciiTheme="minorHAnsi" w:hAnsiTheme="minorHAnsi" w:cstheme="minorHAnsi"/>
          <w:sz w:val="24"/>
          <w:szCs w:val="24"/>
        </w:rPr>
      </w:pPr>
      <w:r w:rsidRPr="004C30D6">
        <w:rPr>
          <w:rFonts w:asciiTheme="minorHAnsi" w:hAnsiTheme="minorHAnsi" w:cstheme="minorHAnsi"/>
          <w:b/>
          <w:noProof/>
          <w:sz w:val="24"/>
          <w:szCs w:val="24"/>
        </w:rPr>
        <w:t xml:space="preserve">Governing Rules. </w:t>
      </w:r>
      <w:r w:rsidRPr="004C30D6">
        <w:rPr>
          <w:rFonts w:asciiTheme="minorHAnsi" w:hAnsiTheme="minorHAnsi" w:cstheme="minorHAnsi"/>
          <w:noProof/>
          <w:sz w:val="24"/>
          <w:szCs w:val="24"/>
        </w:rPr>
        <w:t xml:space="preserve">The </w:t>
      </w:r>
      <w:r w:rsidR="000232EA" w:rsidRPr="004C30D6">
        <w:rPr>
          <w:rFonts w:asciiTheme="minorHAnsi" w:hAnsiTheme="minorHAnsi" w:cstheme="minorHAnsi"/>
          <w:sz w:val="24"/>
          <w:szCs w:val="24"/>
        </w:rPr>
        <w:t>RFA</w:t>
      </w:r>
      <w:r w:rsidRPr="004C30D6">
        <w:rPr>
          <w:rFonts w:asciiTheme="minorHAnsi" w:hAnsiTheme="minorHAnsi" w:cstheme="minorHAnsi"/>
          <w:noProof/>
          <w:sz w:val="24"/>
          <w:szCs w:val="24"/>
        </w:rPr>
        <w:t xml:space="preserve"> Governing Board shall </w:t>
      </w:r>
      <w:r w:rsidR="00507947" w:rsidRPr="004C30D6">
        <w:rPr>
          <w:rFonts w:asciiTheme="minorHAnsi" w:hAnsiTheme="minorHAnsi" w:cstheme="minorHAnsi"/>
          <w:noProof/>
          <w:sz w:val="24"/>
          <w:szCs w:val="24"/>
        </w:rPr>
        <w:t xml:space="preserve">develop and </w:t>
      </w:r>
      <w:r w:rsidRPr="004C30D6">
        <w:rPr>
          <w:rFonts w:asciiTheme="minorHAnsi" w:hAnsiTheme="minorHAnsi" w:cstheme="minorHAnsi"/>
          <w:noProof/>
          <w:sz w:val="24"/>
          <w:szCs w:val="24"/>
        </w:rPr>
        <w:t xml:space="preserve">adopt governance policies and rules for </w:t>
      </w:r>
      <w:r w:rsidR="00295C93" w:rsidRPr="004C30D6">
        <w:rPr>
          <w:rFonts w:asciiTheme="minorHAnsi" w:hAnsiTheme="minorHAnsi" w:cstheme="minorHAnsi"/>
          <w:noProof/>
          <w:sz w:val="24"/>
          <w:szCs w:val="24"/>
        </w:rPr>
        <w:t>the</w:t>
      </w:r>
      <w:r w:rsidR="00507947" w:rsidRPr="004C30D6">
        <w:rPr>
          <w:rFonts w:asciiTheme="minorHAnsi" w:hAnsiTheme="minorHAnsi" w:cstheme="minorHAnsi"/>
          <w:noProof/>
          <w:sz w:val="24"/>
          <w:szCs w:val="24"/>
        </w:rPr>
        <w:t xml:space="preserve"> </w:t>
      </w:r>
      <w:r w:rsidR="000232EA" w:rsidRPr="004C30D6">
        <w:rPr>
          <w:rFonts w:asciiTheme="minorHAnsi" w:hAnsiTheme="minorHAnsi" w:cstheme="minorHAnsi"/>
          <w:noProof/>
          <w:sz w:val="24"/>
          <w:szCs w:val="24"/>
        </w:rPr>
        <w:t>RFA</w:t>
      </w:r>
      <w:r w:rsidR="00507947" w:rsidRPr="004C30D6">
        <w:rPr>
          <w:rFonts w:asciiTheme="minorHAnsi" w:hAnsiTheme="minorHAnsi" w:cstheme="minorHAnsi"/>
          <w:noProof/>
          <w:sz w:val="24"/>
          <w:szCs w:val="24"/>
        </w:rPr>
        <w:t xml:space="preserve"> Governing Board to </w:t>
      </w:r>
      <w:r w:rsidRPr="004C30D6">
        <w:rPr>
          <w:rFonts w:asciiTheme="minorHAnsi" w:hAnsiTheme="minorHAnsi" w:cstheme="minorHAnsi"/>
          <w:noProof/>
          <w:sz w:val="24"/>
          <w:szCs w:val="24"/>
        </w:rPr>
        <w:t xml:space="preserve">conduct business </w:t>
      </w:r>
      <w:r w:rsidR="00DD695D" w:rsidRPr="004C30D6">
        <w:rPr>
          <w:rFonts w:asciiTheme="minorHAnsi" w:hAnsiTheme="minorHAnsi" w:cstheme="minorHAnsi"/>
          <w:noProof/>
          <w:sz w:val="24"/>
          <w:szCs w:val="24"/>
        </w:rPr>
        <w:t xml:space="preserve">in </w:t>
      </w:r>
      <w:r w:rsidRPr="004C30D6">
        <w:rPr>
          <w:rFonts w:asciiTheme="minorHAnsi" w:hAnsiTheme="minorHAnsi" w:cstheme="minorHAnsi"/>
          <w:noProof/>
          <w:sz w:val="24"/>
          <w:szCs w:val="24"/>
        </w:rPr>
        <w:t>accordance with RCW 52.26.080.</w:t>
      </w:r>
      <w:r w:rsidRPr="004C30D6">
        <w:rPr>
          <w:rFonts w:asciiTheme="minorHAnsi" w:hAnsiTheme="minorHAnsi" w:cstheme="minorHAnsi"/>
          <w:sz w:val="24"/>
          <w:szCs w:val="24"/>
        </w:rPr>
        <w:t xml:space="preserve"> </w:t>
      </w:r>
    </w:p>
    <w:p w:rsidR="00ED1F90" w:rsidRPr="004C30D6" w:rsidRDefault="00682DA4" w:rsidP="00B544EB">
      <w:pPr>
        <w:numPr>
          <w:ilvl w:val="1"/>
          <w:numId w:val="23"/>
        </w:numPr>
        <w:spacing w:before="240"/>
        <w:jc w:val="both"/>
        <w:rPr>
          <w:rFonts w:asciiTheme="minorHAnsi" w:hAnsiTheme="minorHAnsi" w:cstheme="minorHAnsi"/>
          <w:sz w:val="24"/>
          <w:szCs w:val="24"/>
        </w:rPr>
      </w:pPr>
      <w:r w:rsidRPr="004C30D6">
        <w:rPr>
          <w:rFonts w:asciiTheme="minorHAnsi" w:hAnsiTheme="minorHAnsi" w:cstheme="minorHAnsi"/>
          <w:b/>
          <w:sz w:val="24"/>
          <w:szCs w:val="24"/>
        </w:rPr>
        <w:t xml:space="preserve">Authority. </w:t>
      </w:r>
      <w:r w:rsidRPr="004C30D6">
        <w:rPr>
          <w:rFonts w:asciiTheme="minorHAnsi" w:hAnsiTheme="minorHAnsi" w:cstheme="minorHAnsi"/>
          <w:sz w:val="24"/>
          <w:szCs w:val="24"/>
        </w:rPr>
        <w:t xml:space="preserve">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Governing Board shall have all the power and authority granted governing boards under Washington State law, and shall include the power and authority to make any decisions appropriate for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and for matters related to Title 52 RCW.</w:t>
      </w:r>
    </w:p>
    <w:p w:rsidR="00DD695D" w:rsidRPr="004C30D6" w:rsidRDefault="00DD695D" w:rsidP="00B544EB">
      <w:pPr>
        <w:numPr>
          <w:ilvl w:val="1"/>
          <w:numId w:val="23"/>
        </w:numPr>
        <w:spacing w:before="240"/>
        <w:jc w:val="both"/>
        <w:rPr>
          <w:rFonts w:asciiTheme="minorHAnsi" w:hAnsiTheme="minorHAnsi" w:cstheme="minorHAnsi"/>
          <w:sz w:val="24"/>
          <w:szCs w:val="24"/>
        </w:rPr>
      </w:pPr>
      <w:r w:rsidRPr="004C30D6">
        <w:rPr>
          <w:rFonts w:asciiTheme="minorHAnsi" w:hAnsiTheme="minorHAnsi" w:cstheme="minorHAnsi"/>
          <w:b/>
          <w:sz w:val="24"/>
          <w:szCs w:val="24"/>
        </w:rPr>
        <w:t xml:space="preserve">Compensation of Governing Board. </w:t>
      </w:r>
      <w:r w:rsidRPr="004C30D6">
        <w:rPr>
          <w:rFonts w:asciiTheme="minorHAnsi" w:hAnsiTheme="minorHAnsi" w:cstheme="minorHAnsi"/>
          <w:sz w:val="24"/>
          <w:szCs w:val="24"/>
        </w:rPr>
        <w:t xml:space="preserve"> Commissioners of the Governing Board will receive compensation in the same manner and under the same conditions as provided by law for commissioners of a fire protection district organized under Title 52 RCW.</w:t>
      </w:r>
    </w:p>
    <w:p w:rsidR="004505AF" w:rsidRDefault="004505AF" w:rsidP="004505AF">
      <w:pPr>
        <w:keepNext/>
        <w:jc w:val="both"/>
        <w:outlineLvl w:val="0"/>
        <w:rPr>
          <w:rFonts w:asciiTheme="minorHAnsi" w:hAnsiTheme="minorHAnsi" w:cstheme="minorHAnsi"/>
          <w:b/>
          <w:sz w:val="24"/>
          <w:szCs w:val="24"/>
          <w:u w:val="single"/>
        </w:rPr>
      </w:pPr>
    </w:p>
    <w:p w:rsidR="00DC0EA7" w:rsidRDefault="00DC0EA7" w:rsidP="004505AF">
      <w:pPr>
        <w:keepNext/>
        <w:jc w:val="both"/>
        <w:outlineLvl w:val="0"/>
        <w:rPr>
          <w:rFonts w:asciiTheme="minorHAnsi" w:hAnsiTheme="minorHAnsi" w:cstheme="minorHAnsi"/>
          <w:b/>
          <w:sz w:val="24"/>
          <w:szCs w:val="24"/>
          <w:u w:val="single"/>
        </w:rPr>
      </w:pPr>
    </w:p>
    <w:p w:rsidR="004505AF" w:rsidRDefault="001652C5" w:rsidP="004505AF">
      <w:pPr>
        <w:keepNext/>
        <w:jc w:val="both"/>
        <w:outlineLvl w:val="0"/>
        <w:rPr>
          <w:rFonts w:asciiTheme="minorHAnsi" w:hAnsiTheme="minorHAnsi" w:cstheme="minorHAnsi"/>
          <w:b/>
          <w:sz w:val="24"/>
          <w:szCs w:val="24"/>
          <w:u w:val="single"/>
        </w:rPr>
      </w:pPr>
      <w:r w:rsidRPr="004505AF">
        <w:rPr>
          <w:rFonts w:asciiTheme="minorHAnsi" w:hAnsiTheme="minorHAnsi" w:cstheme="minorHAnsi"/>
          <w:b/>
          <w:sz w:val="24"/>
          <w:szCs w:val="24"/>
          <w:u w:val="single"/>
        </w:rPr>
        <w:t>RFA Plan Revision Disposition:</w:t>
      </w:r>
    </w:p>
    <w:p w:rsidR="00295C93" w:rsidRPr="004505AF" w:rsidRDefault="004505AF" w:rsidP="004505AF">
      <w:pPr>
        <w:keepNext/>
        <w:jc w:val="both"/>
        <w:outlineLvl w:val="0"/>
        <w:rPr>
          <w:rFonts w:asciiTheme="minorHAnsi" w:hAnsiTheme="minorHAnsi" w:cstheme="minorHAnsi"/>
          <w:b/>
          <w:sz w:val="24"/>
          <w:szCs w:val="24"/>
          <w:u w:val="single"/>
        </w:rPr>
      </w:pPr>
      <w:r>
        <w:rPr>
          <w:rFonts w:asciiTheme="minorHAnsi" w:hAnsiTheme="minorHAnsi" w:cstheme="minorHAnsi"/>
          <w:color w:val="000000"/>
          <w:sz w:val="24"/>
          <w:szCs w:val="24"/>
        </w:rPr>
        <w:t xml:space="preserve">The </w:t>
      </w:r>
      <w:r w:rsidR="00A66936" w:rsidRPr="004505AF">
        <w:rPr>
          <w:rFonts w:asciiTheme="minorHAnsi" w:hAnsiTheme="minorHAnsi" w:cstheme="minorHAnsi"/>
          <w:color w:val="000000"/>
          <w:sz w:val="24"/>
          <w:szCs w:val="24"/>
        </w:rPr>
        <w:t xml:space="preserve">GOVERNANCE and ORGANIZATIONAL STRUCTURE </w:t>
      </w:r>
      <w:r w:rsidR="00682DA4" w:rsidRPr="004505AF">
        <w:rPr>
          <w:rFonts w:asciiTheme="minorHAnsi" w:hAnsiTheme="minorHAnsi" w:cstheme="minorHAnsi"/>
          <w:color w:val="000000"/>
          <w:sz w:val="24"/>
          <w:szCs w:val="24"/>
        </w:rPr>
        <w:t>section of the Plan may</w:t>
      </w:r>
      <w:r w:rsidR="00682DA4" w:rsidRPr="004C30D6">
        <w:rPr>
          <w:rFonts w:asciiTheme="minorHAnsi" w:hAnsiTheme="minorHAnsi" w:cstheme="minorHAnsi"/>
          <w:color w:val="000000"/>
          <w:sz w:val="24"/>
          <w:szCs w:val="24"/>
        </w:rPr>
        <w:t xml:space="preserve"> be amended by a majority vote of the </w:t>
      </w:r>
      <w:r w:rsidR="000232EA" w:rsidRPr="004C30D6">
        <w:rPr>
          <w:rFonts w:asciiTheme="minorHAnsi" w:hAnsiTheme="minorHAnsi" w:cstheme="minorHAnsi"/>
          <w:color w:val="000000"/>
          <w:sz w:val="24"/>
          <w:szCs w:val="24"/>
        </w:rPr>
        <w:t>RFA</w:t>
      </w:r>
      <w:r w:rsidR="00682DA4" w:rsidRPr="004C30D6">
        <w:rPr>
          <w:rFonts w:asciiTheme="minorHAnsi" w:hAnsiTheme="minorHAnsi" w:cstheme="minorHAnsi"/>
          <w:color w:val="000000"/>
          <w:sz w:val="24"/>
          <w:szCs w:val="24"/>
        </w:rPr>
        <w:t xml:space="preserve"> Governance Board.</w:t>
      </w:r>
    </w:p>
    <w:p w:rsidR="00295C93" w:rsidRPr="004C30D6" w:rsidRDefault="00295C93">
      <w:pPr>
        <w:spacing w:after="160" w:line="259" w:lineRule="auto"/>
        <w:rPr>
          <w:rFonts w:asciiTheme="minorHAnsi" w:hAnsiTheme="minorHAnsi" w:cstheme="minorHAnsi"/>
          <w:color w:val="000000"/>
          <w:sz w:val="24"/>
          <w:szCs w:val="24"/>
        </w:rPr>
      </w:pPr>
      <w:r w:rsidRPr="004C30D6">
        <w:rPr>
          <w:rFonts w:asciiTheme="minorHAnsi" w:hAnsiTheme="minorHAnsi" w:cstheme="minorHAnsi"/>
          <w:color w:val="000000"/>
          <w:sz w:val="24"/>
          <w:szCs w:val="24"/>
        </w:rPr>
        <w:br w:type="page"/>
      </w:r>
    </w:p>
    <w:tbl>
      <w:tblPr>
        <w:tblStyle w:val="TableGrid"/>
        <w:tblW w:w="0" w:type="auto"/>
        <w:tblLook w:val="04A0" w:firstRow="1" w:lastRow="0" w:firstColumn="1" w:lastColumn="0" w:noHBand="0" w:noVBand="1"/>
      </w:tblPr>
      <w:tblGrid>
        <w:gridCol w:w="1627"/>
        <w:gridCol w:w="1878"/>
        <w:gridCol w:w="1830"/>
        <w:gridCol w:w="4015"/>
      </w:tblGrid>
      <w:tr w:rsidR="007C419C" w:rsidRPr="004C30D6" w:rsidTr="007C419C">
        <w:tc>
          <w:tcPr>
            <w:tcW w:w="9350" w:type="dxa"/>
            <w:gridSpan w:val="4"/>
          </w:tcPr>
          <w:p w:rsidR="007C419C" w:rsidRPr="004C30D6" w:rsidRDefault="007C419C" w:rsidP="00ED1F90">
            <w:pPr>
              <w:spacing w:before="240"/>
              <w:rPr>
                <w:rFonts w:asciiTheme="minorHAnsi" w:hAnsiTheme="minorHAnsi" w:cstheme="minorHAnsi"/>
                <w:sz w:val="24"/>
                <w:szCs w:val="24"/>
              </w:rPr>
            </w:pPr>
          </w:p>
        </w:tc>
      </w:tr>
      <w:tr w:rsidR="007C419C" w:rsidRPr="004C30D6" w:rsidTr="007C419C">
        <w:tc>
          <w:tcPr>
            <w:tcW w:w="1627" w:type="dxa"/>
            <w:vMerge w:val="restart"/>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FFE599" w:themeFill="accent4" w:themeFillTint="66"/>
          </w:tcPr>
          <w:p w:rsidR="007C419C" w:rsidRPr="004C30D6" w:rsidRDefault="007C419C" w:rsidP="00ED1F90">
            <w:pPr>
              <w:spacing w:before="240"/>
              <w:rPr>
                <w:rFonts w:asciiTheme="minorHAnsi" w:hAnsiTheme="minorHAnsi" w:cstheme="minorHAnsi"/>
                <w:b/>
                <w:sz w:val="24"/>
                <w:szCs w:val="24"/>
              </w:rPr>
            </w:pPr>
            <w:r w:rsidRPr="004C30D6">
              <w:rPr>
                <w:rFonts w:asciiTheme="minorHAnsi" w:hAnsiTheme="minorHAnsi" w:cstheme="minorHAnsi"/>
                <w:b/>
                <w:sz w:val="24"/>
                <w:szCs w:val="24"/>
              </w:rPr>
              <w:t>SECTION 6</w:t>
            </w:r>
          </w:p>
        </w:tc>
        <w:tc>
          <w:tcPr>
            <w:tcW w:w="5845" w:type="dxa"/>
            <w:gridSpan w:val="2"/>
            <w:shd w:val="clear" w:color="auto" w:fill="BF8F00" w:themeFill="accent4" w:themeFillShade="BF"/>
          </w:tcPr>
          <w:p w:rsidR="007C419C" w:rsidRPr="004C30D6" w:rsidRDefault="007C419C" w:rsidP="00ED1F90">
            <w:pPr>
              <w:spacing w:before="240"/>
              <w:jc w:val="center"/>
              <w:rPr>
                <w:rFonts w:asciiTheme="minorHAnsi" w:hAnsiTheme="minorHAnsi" w:cstheme="minorHAnsi"/>
                <w:b/>
                <w:color w:val="0D0D0D" w:themeColor="text1" w:themeTint="F2"/>
                <w:sz w:val="24"/>
                <w:szCs w:val="24"/>
              </w:rPr>
            </w:pPr>
            <w:r w:rsidRPr="004C30D6">
              <w:rPr>
                <w:rFonts w:asciiTheme="minorHAnsi" w:hAnsiTheme="minorHAnsi" w:cstheme="minorHAnsi"/>
                <w:b/>
                <w:color w:val="0D0D0D" w:themeColor="text1" w:themeTint="F2"/>
                <w:sz w:val="24"/>
                <w:szCs w:val="24"/>
              </w:rPr>
              <w:t>FUNDING and FINANCE</w:t>
            </w:r>
          </w:p>
        </w:tc>
      </w:tr>
      <w:tr w:rsidR="007C419C" w:rsidRPr="004C30D6" w:rsidTr="007C419C">
        <w:trPr>
          <w:gridAfter w:val="1"/>
          <w:wAfter w:w="4015" w:type="dxa"/>
        </w:trPr>
        <w:tc>
          <w:tcPr>
            <w:tcW w:w="1627" w:type="dxa"/>
            <w:vMerge/>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Adopted</w:t>
            </w:r>
          </w:p>
        </w:tc>
        <w:tc>
          <w:tcPr>
            <w:tcW w:w="1830" w:type="dxa"/>
            <w:shd w:val="clear" w:color="auto" w:fill="F2F2F2" w:themeFill="background1" w:themeFillShade="F2"/>
          </w:tcPr>
          <w:p w:rsidR="007C419C" w:rsidRPr="004C30D6" w:rsidRDefault="007C419C" w:rsidP="00ED1F90">
            <w:pPr>
              <w:spacing w:before="240"/>
              <w:rPr>
                <w:rFonts w:asciiTheme="minorHAnsi" w:hAnsiTheme="minorHAnsi" w:cstheme="minorHAnsi"/>
                <w:sz w:val="24"/>
                <w:szCs w:val="24"/>
              </w:rPr>
            </w:pPr>
          </w:p>
        </w:tc>
      </w:tr>
      <w:tr w:rsidR="007C419C" w:rsidRPr="004C30D6" w:rsidTr="007C419C">
        <w:tc>
          <w:tcPr>
            <w:tcW w:w="1627" w:type="dxa"/>
            <w:vMerge/>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Revision</w:t>
            </w:r>
          </w:p>
        </w:tc>
        <w:tc>
          <w:tcPr>
            <w:tcW w:w="5845" w:type="dxa"/>
            <w:gridSpan w:val="2"/>
          </w:tcPr>
          <w:p w:rsidR="007C419C" w:rsidRPr="004C30D6" w:rsidRDefault="001D61D1" w:rsidP="00596485">
            <w:pPr>
              <w:spacing w:before="240"/>
              <w:jc w:val="both"/>
              <w:rPr>
                <w:rFonts w:asciiTheme="minorHAnsi" w:hAnsiTheme="minorHAnsi" w:cstheme="minorHAnsi"/>
                <w:sz w:val="24"/>
                <w:szCs w:val="24"/>
              </w:rPr>
            </w:pPr>
            <w:r w:rsidRPr="004C30D6">
              <w:rPr>
                <w:rFonts w:asciiTheme="minorHAnsi" w:hAnsiTheme="minorHAnsi" w:cstheme="minorHAnsi"/>
                <w:sz w:val="24"/>
                <w:szCs w:val="24"/>
              </w:rPr>
              <w:t xml:space="preserve">The </w:t>
            </w:r>
            <w:r w:rsidRPr="004C30D6">
              <w:rPr>
                <w:rFonts w:asciiTheme="minorHAnsi" w:hAnsiTheme="minorHAnsi" w:cstheme="minorHAnsi"/>
                <w:b/>
                <w:sz w:val="24"/>
                <w:szCs w:val="24"/>
              </w:rPr>
              <w:t>FUNDING and FINANCE</w:t>
            </w:r>
            <w:r w:rsidRPr="004C30D6">
              <w:rPr>
                <w:rFonts w:asciiTheme="minorHAnsi" w:hAnsiTheme="minorHAnsi" w:cstheme="minorHAnsi"/>
                <w:sz w:val="24"/>
                <w:szCs w:val="24"/>
              </w:rPr>
              <w:t xml:space="preserve"> section of the </w:t>
            </w:r>
            <w:r w:rsidR="000232EA" w:rsidRPr="004C30D6">
              <w:rPr>
                <w:rFonts w:asciiTheme="minorHAnsi" w:hAnsiTheme="minorHAnsi" w:cstheme="minorHAnsi"/>
                <w:b/>
                <w:sz w:val="24"/>
                <w:szCs w:val="24"/>
              </w:rPr>
              <w:t>RFA</w:t>
            </w:r>
            <w:r w:rsidRPr="004C30D6">
              <w:rPr>
                <w:rFonts w:asciiTheme="minorHAnsi" w:hAnsiTheme="minorHAnsi" w:cstheme="minorHAnsi"/>
                <w:b/>
                <w:sz w:val="24"/>
                <w:szCs w:val="24"/>
              </w:rPr>
              <w:t xml:space="preserve"> Plan</w:t>
            </w:r>
            <w:r w:rsidRPr="004C30D6">
              <w:rPr>
                <w:rFonts w:asciiTheme="minorHAnsi" w:hAnsiTheme="minorHAnsi" w:cstheme="minorHAnsi"/>
                <w:sz w:val="24"/>
                <w:szCs w:val="24"/>
              </w:rPr>
              <w:t xml:space="preserve"> is subject to amendment or revision by the Governing Board except when voter approval is required by statute</w:t>
            </w:r>
            <w:r w:rsidRPr="004C30D6">
              <w:rPr>
                <w:rFonts w:asciiTheme="minorHAnsi" w:hAnsiTheme="minorHAnsi" w:cstheme="minorHAnsi"/>
                <w:color w:val="000000" w:themeColor="text1"/>
                <w:sz w:val="24"/>
                <w:szCs w:val="24"/>
              </w:rPr>
              <w:t>.</w:t>
            </w:r>
          </w:p>
        </w:tc>
      </w:tr>
      <w:tr w:rsidR="007C419C" w:rsidRPr="004C30D6" w:rsidTr="007C419C">
        <w:trPr>
          <w:gridAfter w:val="1"/>
          <w:wAfter w:w="4015" w:type="dxa"/>
        </w:trPr>
        <w:tc>
          <w:tcPr>
            <w:tcW w:w="1627" w:type="dxa"/>
            <w:vMerge/>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Revised</w:t>
            </w:r>
          </w:p>
        </w:tc>
        <w:tc>
          <w:tcPr>
            <w:tcW w:w="1830" w:type="dxa"/>
            <w:shd w:val="clear" w:color="auto" w:fill="F2F2F2" w:themeFill="background1" w:themeFillShade="F2"/>
          </w:tcPr>
          <w:p w:rsidR="007C419C" w:rsidRPr="004C30D6" w:rsidRDefault="007C419C" w:rsidP="00ED1F90">
            <w:pPr>
              <w:spacing w:before="240"/>
              <w:rPr>
                <w:rFonts w:asciiTheme="minorHAnsi" w:hAnsiTheme="minorHAnsi" w:cstheme="minorHAnsi"/>
                <w:sz w:val="24"/>
                <w:szCs w:val="24"/>
              </w:rPr>
            </w:pPr>
          </w:p>
        </w:tc>
      </w:tr>
    </w:tbl>
    <w:p w:rsidR="00596485" w:rsidRPr="004C30D6" w:rsidRDefault="00596485" w:rsidP="00A122B2">
      <w:pPr>
        <w:pStyle w:val="ListParagraph"/>
        <w:numPr>
          <w:ilvl w:val="0"/>
          <w:numId w:val="25"/>
        </w:numPr>
        <w:spacing w:before="240"/>
        <w:jc w:val="both"/>
        <w:rPr>
          <w:rFonts w:asciiTheme="minorHAnsi" w:hAnsiTheme="minorHAnsi" w:cstheme="minorHAnsi"/>
          <w:b/>
          <w:sz w:val="24"/>
          <w:szCs w:val="24"/>
        </w:rPr>
      </w:pPr>
      <w:r w:rsidRPr="004C30D6">
        <w:rPr>
          <w:rFonts w:asciiTheme="minorHAnsi" w:hAnsiTheme="minorHAnsi" w:cstheme="minorHAnsi"/>
          <w:b/>
          <w:sz w:val="24"/>
          <w:szCs w:val="24"/>
        </w:rPr>
        <w:t xml:space="preserve">INTERIM </w:t>
      </w:r>
      <w:r w:rsidR="000232EA" w:rsidRPr="004C30D6">
        <w:rPr>
          <w:rFonts w:asciiTheme="minorHAnsi" w:hAnsiTheme="minorHAnsi" w:cstheme="minorHAnsi"/>
          <w:b/>
          <w:sz w:val="24"/>
          <w:szCs w:val="24"/>
        </w:rPr>
        <w:t>RFA</w:t>
      </w:r>
      <w:r w:rsidRPr="004C30D6">
        <w:rPr>
          <w:rFonts w:asciiTheme="minorHAnsi" w:hAnsiTheme="minorHAnsi" w:cstheme="minorHAnsi"/>
          <w:b/>
          <w:sz w:val="24"/>
          <w:szCs w:val="24"/>
        </w:rPr>
        <w:t xml:space="preserve"> FINANCES</w:t>
      </w:r>
    </w:p>
    <w:p w:rsidR="00596485" w:rsidRPr="004C30D6" w:rsidRDefault="00596485" w:rsidP="00A122B2">
      <w:pPr>
        <w:pStyle w:val="ListParagraph"/>
        <w:numPr>
          <w:ilvl w:val="1"/>
          <w:numId w:val="25"/>
        </w:numPr>
        <w:spacing w:before="240"/>
        <w:contextualSpacing w:val="0"/>
        <w:jc w:val="both"/>
        <w:rPr>
          <w:rFonts w:asciiTheme="minorHAnsi" w:hAnsiTheme="minorHAnsi" w:cstheme="minorHAnsi"/>
          <w:sz w:val="24"/>
          <w:szCs w:val="24"/>
        </w:rPr>
      </w:pPr>
      <w:r w:rsidRPr="004C30D6">
        <w:rPr>
          <w:rFonts w:asciiTheme="minorHAnsi" w:hAnsiTheme="minorHAnsi" w:cstheme="minorHAnsi"/>
          <w:sz w:val="24"/>
          <w:szCs w:val="24"/>
        </w:rPr>
        <w:t xml:space="preserve">The operation and administration of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for the remainder of </w:t>
      </w:r>
      <w:r w:rsidR="004505AF">
        <w:rPr>
          <w:rFonts w:asciiTheme="minorHAnsi" w:hAnsiTheme="minorHAnsi" w:cstheme="minorHAnsi"/>
          <w:sz w:val="24"/>
          <w:szCs w:val="24"/>
        </w:rPr>
        <w:t>2025</w:t>
      </w:r>
      <w:r w:rsidRPr="004C30D6">
        <w:rPr>
          <w:rFonts w:asciiTheme="minorHAnsi" w:hAnsiTheme="minorHAnsi" w:cstheme="minorHAnsi"/>
          <w:sz w:val="24"/>
          <w:szCs w:val="24"/>
        </w:rPr>
        <w:t xml:space="preserve"> shall be </w:t>
      </w:r>
      <w:r w:rsidR="009D1239" w:rsidRPr="004C30D6">
        <w:rPr>
          <w:rFonts w:asciiTheme="minorHAnsi" w:hAnsiTheme="minorHAnsi" w:cstheme="minorHAnsi"/>
          <w:sz w:val="24"/>
          <w:szCs w:val="24"/>
        </w:rPr>
        <w:t>funded by the funds budgeted for</w:t>
      </w:r>
      <w:r w:rsidRPr="004C30D6">
        <w:rPr>
          <w:rFonts w:asciiTheme="minorHAnsi" w:hAnsiTheme="minorHAnsi" w:cstheme="minorHAnsi"/>
          <w:sz w:val="24"/>
          <w:szCs w:val="24"/>
        </w:rPr>
        <w:t xml:space="preserve"> fire department services in the budgets of each </w:t>
      </w:r>
      <w:r w:rsidR="00ED2A53" w:rsidRPr="004C30D6">
        <w:rPr>
          <w:rFonts w:asciiTheme="minorHAnsi" w:hAnsiTheme="minorHAnsi" w:cstheme="minorHAnsi"/>
          <w:sz w:val="24"/>
          <w:szCs w:val="24"/>
        </w:rPr>
        <w:t>Participating J</w:t>
      </w:r>
      <w:r w:rsidRPr="004C30D6">
        <w:rPr>
          <w:rFonts w:asciiTheme="minorHAnsi" w:hAnsiTheme="minorHAnsi" w:cstheme="minorHAnsi"/>
          <w:sz w:val="24"/>
          <w:szCs w:val="24"/>
        </w:rPr>
        <w:t xml:space="preserve">urisdiction of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for the 20</w:t>
      </w:r>
      <w:r w:rsidR="004505AF">
        <w:rPr>
          <w:rFonts w:asciiTheme="minorHAnsi" w:hAnsiTheme="minorHAnsi" w:cstheme="minorHAnsi"/>
          <w:sz w:val="24"/>
          <w:szCs w:val="24"/>
        </w:rPr>
        <w:t>25</w:t>
      </w:r>
      <w:r w:rsidRPr="004C30D6">
        <w:rPr>
          <w:rFonts w:asciiTheme="minorHAnsi" w:hAnsiTheme="minorHAnsi" w:cstheme="minorHAnsi"/>
          <w:sz w:val="24"/>
          <w:szCs w:val="24"/>
        </w:rPr>
        <w:t xml:space="preserve"> calendar year.</w:t>
      </w:r>
    </w:p>
    <w:p w:rsidR="00ED1F90" w:rsidRPr="004C30D6" w:rsidRDefault="000232EA" w:rsidP="00A122B2">
      <w:pPr>
        <w:pStyle w:val="ListParagraph"/>
        <w:numPr>
          <w:ilvl w:val="0"/>
          <w:numId w:val="25"/>
        </w:numPr>
        <w:spacing w:before="240"/>
        <w:contextualSpacing w:val="0"/>
        <w:jc w:val="both"/>
        <w:rPr>
          <w:rFonts w:asciiTheme="minorHAnsi" w:hAnsiTheme="minorHAnsi" w:cstheme="minorHAnsi"/>
          <w:b/>
          <w:sz w:val="24"/>
          <w:szCs w:val="24"/>
        </w:rPr>
      </w:pPr>
      <w:r w:rsidRPr="004C30D6">
        <w:rPr>
          <w:rFonts w:asciiTheme="minorHAnsi" w:hAnsiTheme="minorHAnsi" w:cstheme="minorHAnsi"/>
          <w:b/>
          <w:sz w:val="24"/>
          <w:szCs w:val="24"/>
        </w:rPr>
        <w:t>RFA</w:t>
      </w:r>
      <w:r w:rsidR="00ED2A53" w:rsidRPr="004C30D6">
        <w:rPr>
          <w:rFonts w:asciiTheme="minorHAnsi" w:hAnsiTheme="minorHAnsi" w:cstheme="minorHAnsi"/>
          <w:b/>
          <w:sz w:val="24"/>
          <w:szCs w:val="24"/>
        </w:rPr>
        <w:t xml:space="preserve"> REVENUES:</w:t>
      </w:r>
    </w:p>
    <w:p w:rsidR="001D61D1" w:rsidRPr="004C30D6" w:rsidRDefault="00C620C8" w:rsidP="00A122B2">
      <w:pPr>
        <w:pStyle w:val="ListParagraph"/>
        <w:numPr>
          <w:ilvl w:val="1"/>
          <w:numId w:val="25"/>
        </w:numPr>
        <w:spacing w:before="240"/>
        <w:contextualSpacing w:val="0"/>
        <w:jc w:val="both"/>
        <w:rPr>
          <w:rFonts w:asciiTheme="minorHAnsi" w:hAnsiTheme="minorHAnsi" w:cstheme="minorHAnsi"/>
          <w:sz w:val="24"/>
          <w:szCs w:val="24"/>
        </w:rPr>
      </w:pPr>
      <w:r w:rsidRPr="004C30D6">
        <w:rPr>
          <w:rFonts w:asciiTheme="minorHAnsi" w:hAnsiTheme="minorHAnsi" w:cstheme="minorHAnsi"/>
          <w:b/>
          <w:sz w:val="24"/>
          <w:szCs w:val="24"/>
        </w:rPr>
        <w:t xml:space="preserve">Tax Levies. </w:t>
      </w:r>
      <w:r w:rsidR="001D61D1" w:rsidRPr="004C30D6">
        <w:rPr>
          <w:rFonts w:asciiTheme="minorHAnsi" w:hAnsiTheme="minorHAnsi" w:cstheme="minorHAnsi"/>
          <w:sz w:val="24"/>
          <w:szCs w:val="24"/>
        </w:rPr>
        <w:t xml:space="preserve">The </w:t>
      </w:r>
      <w:r w:rsidR="000232EA" w:rsidRPr="004C30D6">
        <w:rPr>
          <w:rFonts w:asciiTheme="minorHAnsi" w:hAnsiTheme="minorHAnsi" w:cstheme="minorHAnsi"/>
          <w:sz w:val="24"/>
          <w:szCs w:val="24"/>
        </w:rPr>
        <w:t>RFA</w:t>
      </w:r>
      <w:r w:rsidR="001D61D1" w:rsidRPr="004C30D6">
        <w:rPr>
          <w:rFonts w:asciiTheme="minorHAnsi" w:hAnsiTheme="minorHAnsi" w:cstheme="minorHAnsi"/>
          <w:sz w:val="24"/>
          <w:szCs w:val="24"/>
        </w:rPr>
        <w:t xml:space="preserve"> shall be authorized to levy and collect taxes in accord</w:t>
      </w:r>
      <w:r w:rsidRPr="004C30D6">
        <w:rPr>
          <w:rFonts w:asciiTheme="minorHAnsi" w:hAnsiTheme="minorHAnsi" w:cstheme="minorHAnsi"/>
          <w:sz w:val="24"/>
          <w:szCs w:val="24"/>
        </w:rPr>
        <w:t xml:space="preserve">ance with RCW 52.26.050 (1) (b) at the initial tax levy rate of </w:t>
      </w:r>
      <w:r w:rsidRPr="004C30D6">
        <w:rPr>
          <w:rFonts w:asciiTheme="minorHAnsi" w:hAnsiTheme="minorHAnsi" w:cstheme="minorHAnsi"/>
          <w:sz w:val="24"/>
          <w:szCs w:val="24"/>
          <w:highlight w:val="yellow"/>
        </w:rPr>
        <w:t>$</w:t>
      </w:r>
      <w:r w:rsidR="00014E06">
        <w:rPr>
          <w:rFonts w:asciiTheme="minorHAnsi" w:hAnsiTheme="minorHAnsi" w:cstheme="minorHAnsi"/>
          <w:sz w:val="24"/>
          <w:szCs w:val="24"/>
          <w:highlight w:val="yellow"/>
        </w:rPr>
        <w:t>.7</w:t>
      </w:r>
      <w:r w:rsidR="00597E1A" w:rsidRPr="004C30D6">
        <w:rPr>
          <w:rFonts w:asciiTheme="minorHAnsi" w:hAnsiTheme="minorHAnsi" w:cstheme="minorHAnsi"/>
          <w:sz w:val="24"/>
          <w:szCs w:val="24"/>
          <w:highlight w:val="yellow"/>
        </w:rPr>
        <w:t>0</w:t>
      </w:r>
      <w:r w:rsidR="00597E1A" w:rsidRPr="004C30D6">
        <w:rPr>
          <w:rFonts w:asciiTheme="minorHAnsi" w:hAnsiTheme="minorHAnsi" w:cstheme="minorHAnsi"/>
          <w:sz w:val="24"/>
          <w:szCs w:val="24"/>
        </w:rPr>
        <w:t xml:space="preserve"> </w:t>
      </w:r>
      <w:r w:rsidRPr="004C30D6">
        <w:rPr>
          <w:rFonts w:asciiTheme="minorHAnsi" w:hAnsiTheme="minorHAnsi" w:cstheme="minorHAnsi"/>
          <w:sz w:val="24"/>
          <w:szCs w:val="24"/>
        </w:rPr>
        <w:t>per thousand of assessed valuation.</w:t>
      </w:r>
    </w:p>
    <w:p w:rsidR="00597E1A" w:rsidRPr="004C30D6" w:rsidRDefault="00597E1A" w:rsidP="00A122B2">
      <w:pPr>
        <w:pStyle w:val="ListParagraph"/>
        <w:numPr>
          <w:ilvl w:val="1"/>
          <w:numId w:val="25"/>
        </w:numPr>
        <w:spacing w:before="240"/>
        <w:contextualSpacing w:val="0"/>
        <w:jc w:val="both"/>
        <w:rPr>
          <w:rFonts w:asciiTheme="minorHAnsi" w:hAnsiTheme="minorHAnsi" w:cstheme="minorHAnsi"/>
          <w:sz w:val="24"/>
          <w:szCs w:val="24"/>
        </w:rPr>
      </w:pPr>
      <w:r w:rsidRPr="004C30D6">
        <w:rPr>
          <w:rFonts w:asciiTheme="minorHAnsi" w:hAnsiTheme="minorHAnsi" w:cstheme="minorHAnsi"/>
          <w:b/>
          <w:bCs/>
          <w:sz w:val="24"/>
          <w:szCs w:val="24"/>
        </w:rPr>
        <w:t xml:space="preserve">Benefit Charge. </w:t>
      </w:r>
      <w:r w:rsidRPr="004C30D6">
        <w:rPr>
          <w:rFonts w:asciiTheme="minorHAnsi" w:hAnsiTheme="minorHAnsi" w:cstheme="minorHAnsi"/>
          <w:sz w:val="24"/>
          <w:szCs w:val="24"/>
        </w:rPr>
        <w:t xml:space="preserve">The RFA shall be authorized to impose a benefit charge on all improved properties within the RFA service area, initially based upon the general formula and </w:t>
      </w:r>
      <w:r w:rsidRPr="008D3562">
        <w:rPr>
          <w:rFonts w:asciiTheme="minorHAnsi" w:hAnsiTheme="minorHAnsi" w:cstheme="minorHAnsi"/>
          <w:sz w:val="24"/>
          <w:szCs w:val="24"/>
          <w:highlight w:val="yellow"/>
        </w:rPr>
        <w:t>methodology provided</w:t>
      </w:r>
      <w:r w:rsidRPr="004505AF">
        <w:rPr>
          <w:rFonts w:asciiTheme="minorHAnsi" w:hAnsiTheme="minorHAnsi" w:cstheme="minorHAnsi"/>
          <w:sz w:val="24"/>
          <w:szCs w:val="24"/>
        </w:rPr>
        <w:t xml:space="preserve"> in </w:t>
      </w:r>
      <w:r w:rsidR="004505AF" w:rsidRPr="004505AF">
        <w:rPr>
          <w:rFonts w:asciiTheme="minorHAnsi" w:hAnsiTheme="minorHAnsi" w:cstheme="minorHAnsi"/>
          <w:sz w:val="24"/>
          <w:szCs w:val="24"/>
        </w:rPr>
        <w:t xml:space="preserve">Appendix </w:t>
      </w:r>
      <w:r w:rsidR="00014E06">
        <w:rPr>
          <w:rFonts w:asciiTheme="minorHAnsi" w:hAnsiTheme="minorHAnsi" w:cstheme="minorHAnsi"/>
          <w:sz w:val="24"/>
          <w:szCs w:val="24"/>
        </w:rPr>
        <w:t xml:space="preserve">A </w:t>
      </w:r>
      <w:r w:rsidRPr="004505AF">
        <w:rPr>
          <w:rFonts w:asciiTheme="minorHAnsi" w:hAnsiTheme="minorHAnsi" w:cstheme="minorHAnsi"/>
          <w:sz w:val="24"/>
          <w:szCs w:val="24"/>
        </w:rPr>
        <w:t>in</w:t>
      </w:r>
      <w:r w:rsidRPr="004C30D6">
        <w:rPr>
          <w:rFonts w:asciiTheme="minorHAnsi" w:hAnsiTheme="minorHAnsi" w:cstheme="minorHAnsi"/>
          <w:sz w:val="24"/>
          <w:szCs w:val="24"/>
        </w:rPr>
        <w:t xml:space="preserve"> accordance RCW 52.26.050(1)(a).</w:t>
      </w:r>
    </w:p>
    <w:p w:rsidR="001D61D1" w:rsidRPr="004C30D6" w:rsidRDefault="00C620C8" w:rsidP="00A122B2">
      <w:pPr>
        <w:pStyle w:val="ListParagraph"/>
        <w:numPr>
          <w:ilvl w:val="1"/>
          <w:numId w:val="25"/>
        </w:numPr>
        <w:spacing w:before="240"/>
        <w:contextualSpacing w:val="0"/>
        <w:jc w:val="both"/>
        <w:rPr>
          <w:rFonts w:asciiTheme="minorHAnsi" w:hAnsiTheme="minorHAnsi" w:cstheme="minorHAnsi"/>
          <w:sz w:val="24"/>
          <w:szCs w:val="24"/>
        </w:rPr>
      </w:pPr>
      <w:r w:rsidRPr="004C30D6">
        <w:rPr>
          <w:rFonts w:asciiTheme="minorHAnsi" w:hAnsiTheme="minorHAnsi" w:cstheme="minorHAnsi"/>
          <w:b/>
          <w:sz w:val="24"/>
          <w:szCs w:val="24"/>
        </w:rPr>
        <w:t xml:space="preserve">Service Contracts. </w:t>
      </w:r>
      <w:r w:rsidR="001D61D1" w:rsidRPr="004C30D6">
        <w:rPr>
          <w:rFonts w:asciiTheme="minorHAnsi" w:hAnsiTheme="minorHAnsi" w:cstheme="minorHAnsi"/>
          <w:sz w:val="24"/>
          <w:szCs w:val="24"/>
        </w:rPr>
        <w:t xml:space="preserve">To the extent permitted by law, the </w:t>
      </w:r>
      <w:r w:rsidR="000232EA" w:rsidRPr="004C30D6">
        <w:rPr>
          <w:rFonts w:asciiTheme="minorHAnsi" w:hAnsiTheme="minorHAnsi" w:cstheme="minorHAnsi"/>
          <w:sz w:val="24"/>
          <w:szCs w:val="24"/>
        </w:rPr>
        <w:t>RFA</w:t>
      </w:r>
      <w:r w:rsidR="001D61D1" w:rsidRPr="004C30D6">
        <w:rPr>
          <w:rFonts w:asciiTheme="minorHAnsi" w:hAnsiTheme="minorHAnsi" w:cstheme="minorHAnsi"/>
          <w:sz w:val="24"/>
          <w:szCs w:val="24"/>
        </w:rPr>
        <w:t xml:space="preserve"> Governance Board shall have the authority to pursue and contract with agencies and entities exempt from property taxes in accordance with RCW 52.30.020 and related statutes. </w:t>
      </w:r>
    </w:p>
    <w:p w:rsidR="00596485" w:rsidRPr="004C30D6" w:rsidRDefault="00596485" w:rsidP="00A122B2">
      <w:pPr>
        <w:pStyle w:val="ListParagraph"/>
        <w:numPr>
          <w:ilvl w:val="1"/>
          <w:numId w:val="25"/>
        </w:numPr>
        <w:spacing w:before="240"/>
        <w:contextualSpacing w:val="0"/>
        <w:jc w:val="both"/>
        <w:rPr>
          <w:rFonts w:asciiTheme="minorHAnsi" w:hAnsiTheme="minorHAnsi" w:cstheme="minorHAnsi"/>
          <w:sz w:val="24"/>
          <w:szCs w:val="24"/>
        </w:rPr>
      </w:pPr>
      <w:r w:rsidRPr="004C30D6">
        <w:rPr>
          <w:rFonts w:asciiTheme="minorHAnsi" w:hAnsiTheme="minorHAnsi" w:cstheme="minorHAnsi"/>
          <w:b/>
          <w:sz w:val="24"/>
          <w:szCs w:val="24"/>
        </w:rPr>
        <w:t>Impact and Mitigation Fees.</w:t>
      </w:r>
      <w:r w:rsidR="000C0A81" w:rsidRPr="004C30D6">
        <w:rPr>
          <w:rFonts w:asciiTheme="minorHAnsi" w:hAnsiTheme="minorHAnsi" w:cstheme="minorHAnsi"/>
          <w:b/>
          <w:sz w:val="24"/>
          <w:szCs w:val="24"/>
        </w:rPr>
        <w:t xml:space="preserve"> </w:t>
      </w:r>
      <w:r w:rsidR="000C0A81" w:rsidRPr="004C30D6">
        <w:rPr>
          <w:rFonts w:asciiTheme="minorHAnsi" w:hAnsiTheme="minorHAnsi" w:cstheme="minorHAnsi"/>
          <w:sz w:val="24"/>
          <w:szCs w:val="24"/>
        </w:rPr>
        <w:t>The RFA shall have the authority to impose impact and mitigation fees in the manner authorized by law.</w:t>
      </w:r>
    </w:p>
    <w:p w:rsidR="00ED1F90" w:rsidRPr="004C30D6" w:rsidRDefault="00596485" w:rsidP="00A122B2">
      <w:pPr>
        <w:pStyle w:val="ListParagraph"/>
        <w:numPr>
          <w:ilvl w:val="1"/>
          <w:numId w:val="25"/>
        </w:numPr>
        <w:spacing w:before="240"/>
        <w:contextualSpacing w:val="0"/>
        <w:jc w:val="both"/>
        <w:rPr>
          <w:rFonts w:asciiTheme="minorHAnsi" w:hAnsiTheme="minorHAnsi" w:cstheme="minorHAnsi"/>
          <w:sz w:val="24"/>
          <w:szCs w:val="24"/>
        </w:rPr>
      </w:pPr>
      <w:r w:rsidRPr="004C30D6">
        <w:rPr>
          <w:rFonts w:asciiTheme="minorHAnsi" w:hAnsiTheme="minorHAnsi" w:cstheme="minorHAnsi"/>
          <w:b/>
          <w:sz w:val="24"/>
          <w:szCs w:val="24"/>
        </w:rPr>
        <w:t xml:space="preserve">Additional Revenue Options. </w:t>
      </w:r>
      <w:r w:rsidR="001D61D1" w:rsidRPr="004C30D6">
        <w:rPr>
          <w:rFonts w:asciiTheme="minorHAnsi" w:hAnsiTheme="minorHAnsi" w:cstheme="minorHAnsi"/>
          <w:sz w:val="24"/>
          <w:szCs w:val="24"/>
        </w:rPr>
        <w:t xml:space="preserve">The </w:t>
      </w:r>
      <w:r w:rsidR="000232EA" w:rsidRPr="004C30D6">
        <w:rPr>
          <w:rFonts w:asciiTheme="minorHAnsi" w:hAnsiTheme="minorHAnsi" w:cstheme="minorHAnsi"/>
          <w:sz w:val="24"/>
          <w:szCs w:val="24"/>
        </w:rPr>
        <w:t>RFA</w:t>
      </w:r>
      <w:r w:rsidR="00F13919" w:rsidRPr="004C30D6">
        <w:rPr>
          <w:rFonts w:asciiTheme="minorHAnsi" w:hAnsiTheme="minorHAnsi" w:cstheme="minorHAnsi"/>
          <w:sz w:val="24"/>
          <w:szCs w:val="24"/>
        </w:rPr>
        <w:t xml:space="preserve"> </w:t>
      </w:r>
      <w:r w:rsidR="001D61D1" w:rsidRPr="004C30D6">
        <w:rPr>
          <w:rFonts w:asciiTheme="minorHAnsi" w:hAnsiTheme="minorHAnsi" w:cstheme="minorHAnsi"/>
          <w:sz w:val="24"/>
          <w:szCs w:val="24"/>
        </w:rPr>
        <w:t xml:space="preserve">Governing Board shall have the authority to pursue, subject to any applicable statutory voter approval requirements and </w:t>
      </w:r>
      <w:r w:rsidR="000232EA" w:rsidRPr="004C30D6">
        <w:rPr>
          <w:rFonts w:asciiTheme="minorHAnsi" w:hAnsiTheme="minorHAnsi" w:cstheme="minorHAnsi"/>
          <w:sz w:val="24"/>
          <w:szCs w:val="24"/>
        </w:rPr>
        <w:t>RFA</w:t>
      </w:r>
      <w:r w:rsidR="001D61D1" w:rsidRPr="004C30D6">
        <w:rPr>
          <w:rFonts w:asciiTheme="minorHAnsi" w:hAnsiTheme="minorHAnsi" w:cstheme="minorHAnsi"/>
          <w:sz w:val="24"/>
          <w:szCs w:val="24"/>
        </w:rPr>
        <w:t xml:space="preserve"> Plan Amendment, if required</w:t>
      </w:r>
      <w:r w:rsidR="00F13919" w:rsidRPr="004C30D6">
        <w:rPr>
          <w:rFonts w:asciiTheme="minorHAnsi" w:hAnsiTheme="minorHAnsi" w:cstheme="minorHAnsi"/>
          <w:sz w:val="24"/>
          <w:szCs w:val="24"/>
        </w:rPr>
        <w:t>,</w:t>
      </w:r>
      <w:r w:rsidR="001D61D1" w:rsidRPr="004C30D6">
        <w:rPr>
          <w:rFonts w:asciiTheme="minorHAnsi" w:hAnsiTheme="minorHAnsi" w:cstheme="minorHAnsi"/>
          <w:sz w:val="24"/>
          <w:szCs w:val="24"/>
        </w:rPr>
        <w:t xml:space="preserve"> all additional revenue sources authorized by law including but not limited to revenue sources specifically identified in Title 52 RCW and Title 84 RCW that are not otherwise addressed in chapter 52.26 RCW.</w:t>
      </w:r>
    </w:p>
    <w:p w:rsidR="001D61D1" w:rsidRPr="004C30D6" w:rsidRDefault="001D61D1" w:rsidP="00ED2A53">
      <w:pPr>
        <w:pStyle w:val="ListParagraph"/>
        <w:keepNext/>
        <w:numPr>
          <w:ilvl w:val="0"/>
          <w:numId w:val="25"/>
        </w:numPr>
        <w:spacing w:before="240"/>
        <w:contextualSpacing w:val="0"/>
        <w:jc w:val="both"/>
        <w:rPr>
          <w:rFonts w:asciiTheme="minorHAnsi" w:hAnsiTheme="minorHAnsi" w:cstheme="minorHAnsi"/>
          <w:b/>
          <w:sz w:val="24"/>
          <w:szCs w:val="24"/>
        </w:rPr>
      </w:pPr>
      <w:r w:rsidRPr="004C30D6">
        <w:rPr>
          <w:rFonts w:asciiTheme="minorHAnsi" w:hAnsiTheme="minorHAnsi" w:cstheme="minorHAnsi"/>
          <w:b/>
          <w:sz w:val="24"/>
          <w:szCs w:val="24"/>
        </w:rPr>
        <w:t>TRANSFER OF ASSETS</w:t>
      </w:r>
      <w:r w:rsidR="00D84189" w:rsidRPr="004C30D6">
        <w:rPr>
          <w:rFonts w:asciiTheme="minorHAnsi" w:hAnsiTheme="minorHAnsi" w:cstheme="minorHAnsi"/>
          <w:b/>
          <w:sz w:val="24"/>
          <w:szCs w:val="24"/>
        </w:rPr>
        <w:t>.</w:t>
      </w:r>
      <w:r w:rsidRPr="004C30D6">
        <w:rPr>
          <w:rFonts w:asciiTheme="minorHAnsi" w:hAnsiTheme="minorHAnsi" w:cstheme="minorHAnsi"/>
          <w:b/>
          <w:sz w:val="24"/>
          <w:szCs w:val="24"/>
        </w:rPr>
        <w:t xml:space="preserve"> </w:t>
      </w:r>
    </w:p>
    <w:p w:rsidR="002650E7" w:rsidRPr="004C30D6" w:rsidRDefault="002011BA" w:rsidP="00A122B2">
      <w:pPr>
        <w:pStyle w:val="ListParagraph"/>
        <w:numPr>
          <w:ilvl w:val="1"/>
          <w:numId w:val="25"/>
        </w:numPr>
        <w:spacing w:before="240"/>
        <w:contextualSpacing w:val="0"/>
        <w:jc w:val="both"/>
        <w:rPr>
          <w:rFonts w:asciiTheme="minorHAnsi" w:hAnsiTheme="minorHAnsi" w:cstheme="minorHAnsi"/>
          <w:sz w:val="24"/>
          <w:szCs w:val="24"/>
        </w:rPr>
      </w:pPr>
      <w:r w:rsidRPr="004C30D6">
        <w:rPr>
          <w:rFonts w:asciiTheme="minorHAnsi" w:hAnsiTheme="minorHAnsi" w:cstheme="minorHAnsi"/>
          <w:b/>
          <w:sz w:val="24"/>
          <w:szCs w:val="24"/>
        </w:rPr>
        <w:t>Northshore</w:t>
      </w:r>
      <w:r w:rsidR="007B46D3" w:rsidRPr="004C30D6">
        <w:rPr>
          <w:rFonts w:asciiTheme="minorHAnsi" w:hAnsiTheme="minorHAnsi" w:cstheme="minorHAnsi"/>
          <w:b/>
          <w:sz w:val="24"/>
          <w:szCs w:val="24"/>
        </w:rPr>
        <w:t xml:space="preserve"> and </w:t>
      </w:r>
      <w:r w:rsidRPr="004C30D6">
        <w:rPr>
          <w:rFonts w:asciiTheme="minorHAnsi" w:hAnsiTheme="minorHAnsi" w:cstheme="minorHAnsi"/>
          <w:b/>
          <w:sz w:val="24"/>
          <w:szCs w:val="24"/>
        </w:rPr>
        <w:t>Shoreline</w:t>
      </w:r>
      <w:r w:rsidR="007B46D3" w:rsidRPr="004C30D6">
        <w:rPr>
          <w:rFonts w:asciiTheme="minorHAnsi" w:hAnsiTheme="minorHAnsi" w:cstheme="minorHAnsi"/>
          <w:b/>
          <w:sz w:val="24"/>
          <w:szCs w:val="24"/>
        </w:rPr>
        <w:t xml:space="preserve"> </w:t>
      </w:r>
      <w:r w:rsidR="008226CF" w:rsidRPr="004C30D6">
        <w:rPr>
          <w:rFonts w:asciiTheme="minorHAnsi" w:hAnsiTheme="minorHAnsi" w:cstheme="minorHAnsi"/>
          <w:b/>
          <w:sz w:val="24"/>
          <w:szCs w:val="24"/>
        </w:rPr>
        <w:t xml:space="preserve">Assets. </w:t>
      </w:r>
      <w:r w:rsidR="002650E7" w:rsidRPr="004C30D6">
        <w:rPr>
          <w:rFonts w:asciiTheme="minorHAnsi" w:hAnsiTheme="minorHAnsi" w:cstheme="minorHAnsi"/>
          <w:sz w:val="24"/>
          <w:szCs w:val="24"/>
        </w:rPr>
        <w:t xml:space="preserve">On the Effective Date, </w:t>
      </w:r>
      <w:r w:rsidR="008226CF" w:rsidRPr="004C30D6">
        <w:rPr>
          <w:rFonts w:asciiTheme="minorHAnsi" w:hAnsiTheme="minorHAnsi" w:cstheme="minorHAnsi"/>
          <w:sz w:val="24"/>
          <w:szCs w:val="24"/>
        </w:rPr>
        <w:t>the District</w:t>
      </w:r>
      <w:r w:rsidR="00050FF7" w:rsidRPr="004C30D6">
        <w:rPr>
          <w:rFonts w:asciiTheme="minorHAnsi" w:hAnsiTheme="minorHAnsi" w:cstheme="minorHAnsi"/>
          <w:sz w:val="24"/>
          <w:szCs w:val="24"/>
        </w:rPr>
        <w:t>s</w:t>
      </w:r>
      <w:r w:rsidR="001D61D1" w:rsidRPr="004C30D6">
        <w:rPr>
          <w:rFonts w:asciiTheme="minorHAnsi" w:hAnsiTheme="minorHAnsi" w:cstheme="minorHAnsi"/>
          <w:sz w:val="24"/>
          <w:szCs w:val="24"/>
        </w:rPr>
        <w:t xml:space="preserve"> shall immediately transfer any remaining and future assets to the </w:t>
      </w:r>
      <w:r w:rsidR="000232EA" w:rsidRPr="004C30D6">
        <w:rPr>
          <w:rFonts w:asciiTheme="minorHAnsi" w:hAnsiTheme="minorHAnsi" w:cstheme="minorHAnsi"/>
          <w:sz w:val="24"/>
          <w:szCs w:val="24"/>
        </w:rPr>
        <w:t>RFA</w:t>
      </w:r>
      <w:r w:rsidR="001D61D1" w:rsidRPr="004C30D6">
        <w:rPr>
          <w:rFonts w:asciiTheme="minorHAnsi" w:hAnsiTheme="minorHAnsi" w:cstheme="minorHAnsi"/>
          <w:sz w:val="24"/>
          <w:szCs w:val="24"/>
        </w:rPr>
        <w:t>.</w:t>
      </w:r>
      <w:r w:rsidR="008226CF" w:rsidRPr="004C30D6">
        <w:rPr>
          <w:rFonts w:asciiTheme="minorHAnsi" w:hAnsiTheme="minorHAnsi" w:cstheme="minorHAnsi"/>
          <w:sz w:val="24"/>
          <w:szCs w:val="24"/>
        </w:rPr>
        <w:t xml:space="preserve"> Such assets shall include all real property and personal property, including but not limited to furniture, office equipment, motor vehicles, </w:t>
      </w:r>
      <w:r w:rsidR="004E2842" w:rsidRPr="004C30D6">
        <w:rPr>
          <w:rFonts w:asciiTheme="minorHAnsi" w:hAnsiTheme="minorHAnsi" w:cstheme="minorHAnsi"/>
          <w:sz w:val="24"/>
          <w:szCs w:val="24"/>
        </w:rPr>
        <w:t xml:space="preserve">reports, documents, surveys, books, records, files, papers, or written material </w:t>
      </w:r>
      <w:r w:rsidR="008226CF" w:rsidRPr="004C30D6">
        <w:rPr>
          <w:rFonts w:asciiTheme="minorHAnsi" w:hAnsiTheme="minorHAnsi" w:cstheme="minorHAnsi"/>
          <w:sz w:val="24"/>
          <w:szCs w:val="24"/>
        </w:rPr>
        <w:t xml:space="preserve">owned by or </w:t>
      </w:r>
      <w:r w:rsidR="004E2842" w:rsidRPr="004C30D6">
        <w:rPr>
          <w:rFonts w:asciiTheme="minorHAnsi" w:hAnsiTheme="minorHAnsi" w:cstheme="minorHAnsi"/>
          <w:sz w:val="24"/>
          <w:szCs w:val="24"/>
        </w:rPr>
        <w:t xml:space="preserve">in the possession of the </w:t>
      </w:r>
      <w:r w:rsidR="008226CF" w:rsidRPr="004C30D6">
        <w:rPr>
          <w:rFonts w:asciiTheme="minorHAnsi" w:hAnsiTheme="minorHAnsi" w:cstheme="minorHAnsi"/>
          <w:sz w:val="24"/>
          <w:szCs w:val="24"/>
        </w:rPr>
        <w:t>District</w:t>
      </w:r>
      <w:r w:rsidR="004E2842" w:rsidRPr="004C30D6">
        <w:rPr>
          <w:rFonts w:asciiTheme="minorHAnsi" w:hAnsiTheme="minorHAnsi" w:cstheme="minorHAnsi"/>
          <w:sz w:val="24"/>
          <w:szCs w:val="24"/>
        </w:rPr>
        <w:t xml:space="preserve">. </w:t>
      </w:r>
    </w:p>
    <w:p w:rsidR="007B46D3" w:rsidRPr="004C30D6" w:rsidRDefault="007B46D3" w:rsidP="00A122B2">
      <w:pPr>
        <w:pStyle w:val="ListParagraph"/>
        <w:numPr>
          <w:ilvl w:val="1"/>
          <w:numId w:val="25"/>
        </w:numPr>
        <w:spacing w:before="240"/>
        <w:contextualSpacing w:val="0"/>
        <w:jc w:val="both"/>
        <w:rPr>
          <w:rFonts w:asciiTheme="minorHAnsi" w:hAnsiTheme="minorHAnsi" w:cstheme="minorHAnsi"/>
          <w:sz w:val="24"/>
          <w:szCs w:val="24"/>
        </w:rPr>
      </w:pPr>
      <w:r w:rsidRPr="004C30D6">
        <w:rPr>
          <w:rFonts w:asciiTheme="minorHAnsi" w:hAnsiTheme="minorHAnsi" w:cstheme="minorHAnsi"/>
          <w:sz w:val="24"/>
          <w:szCs w:val="24"/>
        </w:rPr>
        <w:t>On the date of the formation of the RFA</w:t>
      </w:r>
      <w:r w:rsidR="000C0A81" w:rsidRPr="004C30D6">
        <w:rPr>
          <w:rFonts w:asciiTheme="minorHAnsi" w:hAnsiTheme="minorHAnsi" w:cstheme="minorHAnsi"/>
          <w:sz w:val="24"/>
          <w:szCs w:val="24"/>
        </w:rPr>
        <w:t>,</w:t>
      </w:r>
      <w:r w:rsidRPr="004C30D6">
        <w:rPr>
          <w:rFonts w:asciiTheme="minorHAnsi" w:hAnsiTheme="minorHAnsi" w:cstheme="minorHAnsi"/>
          <w:sz w:val="24"/>
          <w:szCs w:val="24"/>
        </w:rPr>
        <w:t xml:space="preserve"> </w:t>
      </w:r>
      <w:r w:rsidR="002011BA" w:rsidRPr="004C30D6">
        <w:rPr>
          <w:rFonts w:asciiTheme="minorHAnsi" w:hAnsiTheme="minorHAnsi" w:cstheme="minorHAnsi"/>
          <w:sz w:val="24"/>
          <w:szCs w:val="24"/>
        </w:rPr>
        <w:t>Northshore</w:t>
      </w:r>
      <w:r w:rsidR="000C0A81" w:rsidRPr="004C30D6">
        <w:rPr>
          <w:rFonts w:asciiTheme="minorHAnsi" w:hAnsiTheme="minorHAnsi" w:cstheme="minorHAnsi"/>
          <w:sz w:val="24"/>
          <w:szCs w:val="24"/>
        </w:rPr>
        <w:t xml:space="preserve"> </w:t>
      </w:r>
      <w:r w:rsidRPr="004C30D6">
        <w:rPr>
          <w:rFonts w:asciiTheme="minorHAnsi" w:hAnsiTheme="minorHAnsi" w:cstheme="minorHAnsi"/>
          <w:sz w:val="24"/>
          <w:szCs w:val="24"/>
        </w:rPr>
        <w:t xml:space="preserve">and </w:t>
      </w:r>
      <w:r w:rsidR="002011BA" w:rsidRPr="004C30D6">
        <w:rPr>
          <w:rFonts w:asciiTheme="minorHAnsi" w:hAnsiTheme="minorHAnsi" w:cstheme="minorHAnsi"/>
          <w:sz w:val="24"/>
          <w:szCs w:val="24"/>
        </w:rPr>
        <w:t>Shoreline</w:t>
      </w:r>
      <w:r w:rsidRPr="004C30D6">
        <w:rPr>
          <w:rFonts w:asciiTheme="minorHAnsi" w:hAnsiTheme="minorHAnsi" w:cstheme="minorHAnsi"/>
          <w:sz w:val="24"/>
          <w:szCs w:val="24"/>
        </w:rPr>
        <w:t xml:space="preserve"> shall transfer </w:t>
      </w:r>
      <w:r w:rsidR="008B0D0F" w:rsidRPr="004C30D6">
        <w:rPr>
          <w:rFonts w:asciiTheme="minorHAnsi" w:hAnsiTheme="minorHAnsi" w:cstheme="minorHAnsi"/>
          <w:sz w:val="24"/>
          <w:szCs w:val="24"/>
        </w:rPr>
        <w:t xml:space="preserve">to the RFA </w:t>
      </w:r>
      <w:r w:rsidR="000C0A81" w:rsidRPr="004C30D6">
        <w:rPr>
          <w:rFonts w:asciiTheme="minorHAnsi" w:hAnsiTheme="minorHAnsi" w:cstheme="minorHAnsi"/>
          <w:sz w:val="24"/>
          <w:szCs w:val="24"/>
        </w:rPr>
        <w:t xml:space="preserve">all funds held with </w:t>
      </w:r>
      <w:r w:rsidR="00014E06">
        <w:rPr>
          <w:rFonts w:asciiTheme="minorHAnsi" w:hAnsiTheme="minorHAnsi" w:cstheme="minorHAnsi"/>
          <w:sz w:val="24"/>
          <w:szCs w:val="24"/>
        </w:rPr>
        <w:t>King</w:t>
      </w:r>
      <w:r w:rsidR="000C0A81" w:rsidRPr="004C30D6">
        <w:rPr>
          <w:rFonts w:asciiTheme="minorHAnsi" w:hAnsiTheme="minorHAnsi" w:cstheme="minorHAnsi"/>
          <w:sz w:val="24"/>
          <w:szCs w:val="24"/>
        </w:rPr>
        <w:t xml:space="preserve"> County together with</w:t>
      </w:r>
      <w:r w:rsidRPr="004C30D6">
        <w:rPr>
          <w:rFonts w:asciiTheme="minorHAnsi" w:hAnsiTheme="minorHAnsi" w:cstheme="minorHAnsi"/>
          <w:sz w:val="24"/>
          <w:szCs w:val="24"/>
        </w:rPr>
        <w:t xml:space="preserve"> all future property tax and contractual payments received at the time of receipt</w:t>
      </w:r>
      <w:r w:rsidR="000C0A81" w:rsidRPr="004C30D6">
        <w:rPr>
          <w:rFonts w:asciiTheme="minorHAnsi" w:hAnsiTheme="minorHAnsi" w:cstheme="minorHAnsi"/>
          <w:sz w:val="24"/>
          <w:szCs w:val="24"/>
        </w:rPr>
        <w:t>.</w:t>
      </w:r>
    </w:p>
    <w:p w:rsidR="00ED1F90" w:rsidRPr="004C30D6" w:rsidRDefault="007B46D3" w:rsidP="00A122B2">
      <w:pPr>
        <w:pStyle w:val="ListParagraph"/>
        <w:keepNext/>
        <w:numPr>
          <w:ilvl w:val="0"/>
          <w:numId w:val="25"/>
        </w:numPr>
        <w:spacing w:before="240"/>
        <w:contextualSpacing w:val="0"/>
        <w:jc w:val="both"/>
        <w:rPr>
          <w:rFonts w:asciiTheme="minorHAnsi" w:hAnsiTheme="minorHAnsi" w:cstheme="minorHAnsi"/>
          <w:b/>
          <w:sz w:val="24"/>
          <w:szCs w:val="24"/>
        </w:rPr>
      </w:pPr>
      <w:r w:rsidRPr="004C30D6">
        <w:rPr>
          <w:rFonts w:asciiTheme="minorHAnsi" w:hAnsiTheme="minorHAnsi" w:cstheme="minorHAnsi"/>
          <w:b/>
          <w:sz w:val="24"/>
          <w:szCs w:val="24"/>
        </w:rPr>
        <w:t>LI</w:t>
      </w:r>
      <w:r w:rsidR="002A12EA" w:rsidRPr="004C30D6">
        <w:rPr>
          <w:rFonts w:asciiTheme="minorHAnsi" w:hAnsiTheme="minorHAnsi" w:cstheme="minorHAnsi"/>
          <w:b/>
          <w:sz w:val="24"/>
          <w:szCs w:val="24"/>
        </w:rPr>
        <w:t>ABILITIES</w:t>
      </w:r>
      <w:r w:rsidR="00D84189" w:rsidRPr="004C30D6">
        <w:rPr>
          <w:rFonts w:asciiTheme="minorHAnsi" w:hAnsiTheme="minorHAnsi" w:cstheme="minorHAnsi"/>
          <w:b/>
          <w:sz w:val="24"/>
          <w:szCs w:val="24"/>
        </w:rPr>
        <w:t>.</w:t>
      </w:r>
      <w:r w:rsidR="001D61D1" w:rsidRPr="004C30D6">
        <w:rPr>
          <w:rFonts w:asciiTheme="minorHAnsi" w:hAnsiTheme="minorHAnsi" w:cstheme="minorHAnsi"/>
          <w:b/>
          <w:sz w:val="24"/>
          <w:szCs w:val="24"/>
        </w:rPr>
        <w:t xml:space="preserve"> </w:t>
      </w:r>
    </w:p>
    <w:p w:rsidR="001D61D1" w:rsidRPr="008D3562" w:rsidRDefault="00596485" w:rsidP="00A122B2">
      <w:pPr>
        <w:pStyle w:val="ListParagraph"/>
        <w:numPr>
          <w:ilvl w:val="1"/>
          <w:numId w:val="25"/>
        </w:numPr>
        <w:spacing w:before="240"/>
        <w:contextualSpacing w:val="0"/>
        <w:jc w:val="both"/>
        <w:rPr>
          <w:rFonts w:asciiTheme="minorHAnsi" w:hAnsiTheme="minorHAnsi" w:cstheme="minorHAnsi"/>
          <w:color w:val="000000" w:themeColor="text1"/>
          <w:sz w:val="24"/>
          <w:szCs w:val="24"/>
        </w:rPr>
      </w:pPr>
      <w:r w:rsidRPr="008D3562">
        <w:rPr>
          <w:rFonts w:asciiTheme="minorHAnsi" w:hAnsiTheme="minorHAnsi" w:cstheme="minorHAnsi"/>
          <w:b/>
          <w:color w:val="000000"/>
          <w:sz w:val="24"/>
          <w:szCs w:val="24"/>
        </w:rPr>
        <w:t>District Debt</w:t>
      </w:r>
      <w:r w:rsidR="007E1A90" w:rsidRPr="008D3562">
        <w:rPr>
          <w:rFonts w:asciiTheme="minorHAnsi" w:hAnsiTheme="minorHAnsi" w:cstheme="minorHAnsi"/>
          <w:b/>
          <w:color w:val="000000"/>
          <w:sz w:val="24"/>
          <w:szCs w:val="24"/>
        </w:rPr>
        <w:t>.</w:t>
      </w:r>
      <w:r w:rsidR="007E1A90" w:rsidRPr="008D3562">
        <w:rPr>
          <w:rFonts w:asciiTheme="minorHAnsi" w:hAnsiTheme="minorHAnsi" w:cstheme="minorHAnsi"/>
          <w:bCs/>
          <w:color w:val="000000"/>
          <w:sz w:val="24"/>
          <w:szCs w:val="24"/>
        </w:rPr>
        <w:t xml:space="preserve"> </w:t>
      </w:r>
      <w:r w:rsidR="002011BA" w:rsidRPr="008D3562">
        <w:rPr>
          <w:rFonts w:asciiTheme="minorHAnsi" w:hAnsiTheme="minorHAnsi" w:cstheme="minorHAnsi"/>
          <w:bCs/>
          <w:color w:val="000000"/>
          <w:sz w:val="24"/>
          <w:szCs w:val="24"/>
        </w:rPr>
        <w:t>O</w:t>
      </w:r>
      <w:r w:rsidR="002A12EA" w:rsidRPr="008D3562">
        <w:rPr>
          <w:rFonts w:asciiTheme="minorHAnsi" w:hAnsiTheme="minorHAnsi" w:cstheme="minorHAnsi"/>
          <w:color w:val="000000"/>
          <w:sz w:val="24"/>
          <w:szCs w:val="24"/>
        </w:rPr>
        <w:t xml:space="preserve">n the Effective Date, the RFA shall assume all outstanding liabilities of </w:t>
      </w:r>
      <w:r w:rsidR="002011BA" w:rsidRPr="008D3562">
        <w:rPr>
          <w:rFonts w:asciiTheme="minorHAnsi" w:hAnsiTheme="minorHAnsi" w:cstheme="minorHAnsi"/>
          <w:color w:val="000000"/>
          <w:sz w:val="24"/>
          <w:szCs w:val="24"/>
        </w:rPr>
        <w:t>Northshore</w:t>
      </w:r>
      <w:r w:rsidR="008B0D0F" w:rsidRPr="008D3562">
        <w:rPr>
          <w:rFonts w:asciiTheme="minorHAnsi" w:hAnsiTheme="minorHAnsi" w:cstheme="minorHAnsi"/>
          <w:color w:val="000000"/>
          <w:sz w:val="24"/>
          <w:szCs w:val="24"/>
        </w:rPr>
        <w:t xml:space="preserve"> and </w:t>
      </w:r>
      <w:r w:rsidR="002011BA" w:rsidRPr="008D3562">
        <w:rPr>
          <w:rFonts w:asciiTheme="minorHAnsi" w:hAnsiTheme="minorHAnsi" w:cstheme="minorHAnsi"/>
          <w:color w:val="000000"/>
          <w:sz w:val="24"/>
          <w:szCs w:val="24"/>
        </w:rPr>
        <w:t>Shoreline</w:t>
      </w:r>
      <w:r w:rsidR="008B0D0F" w:rsidRPr="008D3562">
        <w:rPr>
          <w:rFonts w:asciiTheme="minorHAnsi" w:hAnsiTheme="minorHAnsi" w:cstheme="minorHAnsi"/>
          <w:color w:val="000000"/>
          <w:sz w:val="24"/>
          <w:szCs w:val="24"/>
        </w:rPr>
        <w:t>.</w:t>
      </w:r>
      <w:r w:rsidR="007E1A90" w:rsidRPr="008D3562">
        <w:rPr>
          <w:rFonts w:asciiTheme="minorHAnsi" w:hAnsiTheme="minorHAnsi" w:cstheme="minorHAnsi"/>
          <w:color w:val="000000"/>
          <w:sz w:val="24"/>
          <w:szCs w:val="24"/>
        </w:rPr>
        <w:t xml:space="preserve">  Voter approved debt, such as Unlimited Tax Obligation (UTGO) bonds, shall remain with the originating jurisdiction’s voters.</w:t>
      </w:r>
    </w:p>
    <w:p w:rsidR="00596485" w:rsidRPr="004C30D6" w:rsidRDefault="00596485" w:rsidP="00A122B2">
      <w:pPr>
        <w:pStyle w:val="ListParagraph"/>
        <w:numPr>
          <w:ilvl w:val="1"/>
          <w:numId w:val="25"/>
        </w:numPr>
        <w:spacing w:before="240"/>
        <w:contextualSpacing w:val="0"/>
        <w:jc w:val="both"/>
        <w:rPr>
          <w:rFonts w:asciiTheme="minorHAnsi" w:hAnsiTheme="minorHAnsi" w:cstheme="minorHAnsi"/>
          <w:color w:val="000000" w:themeColor="text1"/>
          <w:sz w:val="24"/>
          <w:szCs w:val="24"/>
        </w:rPr>
      </w:pPr>
      <w:r w:rsidRPr="004C30D6">
        <w:rPr>
          <w:rFonts w:asciiTheme="minorHAnsi" w:hAnsiTheme="minorHAnsi" w:cstheme="minorHAnsi"/>
          <w:b/>
          <w:color w:val="000000" w:themeColor="text1"/>
          <w:sz w:val="24"/>
          <w:szCs w:val="24"/>
        </w:rPr>
        <w:t xml:space="preserve">Future District Expenses. </w:t>
      </w:r>
      <w:r w:rsidRPr="004C30D6">
        <w:rPr>
          <w:rFonts w:asciiTheme="minorHAnsi" w:hAnsiTheme="minorHAnsi" w:cstheme="minorHAnsi"/>
          <w:color w:val="000000" w:themeColor="text1"/>
          <w:sz w:val="24"/>
          <w:szCs w:val="24"/>
        </w:rPr>
        <w:t xml:space="preserve">All future </w:t>
      </w:r>
      <w:r w:rsidR="008B0D0F" w:rsidRPr="004C30D6">
        <w:rPr>
          <w:rFonts w:asciiTheme="minorHAnsi" w:hAnsiTheme="minorHAnsi" w:cstheme="minorHAnsi"/>
          <w:color w:val="000000" w:themeColor="text1"/>
          <w:sz w:val="24"/>
          <w:szCs w:val="24"/>
        </w:rPr>
        <w:t>expenses</w:t>
      </w:r>
      <w:r w:rsidRPr="004C30D6">
        <w:rPr>
          <w:rFonts w:asciiTheme="minorHAnsi" w:hAnsiTheme="minorHAnsi" w:cstheme="minorHAnsi"/>
          <w:color w:val="000000" w:themeColor="text1"/>
          <w:sz w:val="24"/>
          <w:szCs w:val="24"/>
        </w:rPr>
        <w:t xml:space="preserve"> incurred by the District</w:t>
      </w:r>
      <w:r w:rsidR="00050FF7" w:rsidRPr="004C30D6">
        <w:rPr>
          <w:rFonts w:asciiTheme="minorHAnsi" w:hAnsiTheme="minorHAnsi" w:cstheme="minorHAnsi"/>
          <w:color w:val="000000" w:themeColor="text1"/>
          <w:sz w:val="24"/>
          <w:szCs w:val="24"/>
        </w:rPr>
        <w:t>s</w:t>
      </w:r>
      <w:r w:rsidRPr="004C30D6">
        <w:rPr>
          <w:rFonts w:asciiTheme="minorHAnsi" w:hAnsiTheme="minorHAnsi" w:cstheme="minorHAnsi"/>
          <w:color w:val="000000" w:themeColor="text1"/>
          <w:sz w:val="24"/>
          <w:szCs w:val="24"/>
        </w:rPr>
        <w:t xml:space="preserve"> beginning in 20</w:t>
      </w:r>
      <w:r w:rsidR="009A3A27">
        <w:rPr>
          <w:rFonts w:asciiTheme="minorHAnsi" w:hAnsiTheme="minorHAnsi" w:cstheme="minorHAnsi"/>
          <w:color w:val="000000" w:themeColor="text1"/>
          <w:sz w:val="24"/>
          <w:szCs w:val="24"/>
        </w:rPr>
        <w:t>25</w:t>
      </w:r>
      <w:r w:rsidRPr="004C30D6">
        <w:rPr>
          <w:rFonts w:asciiTheme="minorHAnsi" w:hAnsiTheme="minorHAnsi" w:cstheme="minorHAnsi"/>
          <w:color w:val="000000" w:themeColor="text1"/>
          <w:sz w:val="24"/>
          <w:szCs w:val="24"/>
        </w:rPr>
        <w:t xml:space="preserve"> shall be the responsibility of the </w:t>
      </w:r>
      <w:r w:rsidR="000232EA" w:rsidRPr="004C30D6">
        <w:rPr>
          <w:rFonts w:asciiTheme="minorHAnsi" w:hAnsiTheme="minorHAnsi" w:cstheme="minorHAnsi"/>
          <w:color w:val="000000" w:themeColor="text1"/>
          <w:sz w:val="24"/>
          <w:szCs w:val="24"/>
        </w:rPr>
        <w:t>RFA</w:t>
      </w:r>
      <w:r w:rsidRPr="004C30D6">
        <w:rPr>
          <w:rFonts w:asciiTheme="minorHAnsi" w:hAnsiTheme="minorHAnsi" w:cstheme="minorHAnsi"/>
          <w:color w:val="000000" w:themeColor="text1"/>
          <w:sz w:val="24"/>
          <w:szCs w:val="24"/>
        </w:rPr>
        <w:t>.</w:t>
      </w:r>
    </w:p>
    <w:p w:rsidR="007E1A90" w:rsidRDefault="007E1A90" w:rsidP="007E1A90">
      <w:pPr>
        <w:keepNext/>
        <w:jc w:val="both"/>
        <w:outlineLvl w:val="0"/>
        <w:rPr>
          <w:rFonts w:asciiTheme="minorHAnsi" w:hAnsiTheme="minorHAnsi" w:cstheme="minorHAnsi"/>
          <w:b/>
          <w:sz w:val="24"/>
          <w:szCs w:val="24"/>
          <w:u w:val="single"/>
        </w:rPr>
      </w:pPr>
    </w:p>
    <w:p w:rsidR="00DC0EA7" w:rsidRDefault="00DC0EA7" w:rsidP="007E1A90">
      <w:pPr>
        <w:keepNext/>
        <w:jc w:val="both"/>
        <w:outlineLvl w:val="0"/>
        <w:rPr>
          <w:rFonts w:asciiTheme="minorHAnsi" w:hAnsiTheme="minorHAnsi" w:cstheme="minorHAnsi"/>
          <w:b/>
          <w:sz w:val="24"/>
          <w:szCs w:val="24"/>
          <w:u w:val="single"/>
        </w:rPr>
      </w:pPr>
    </w:p>
    <w:p w:rsidR="007E1A90" w:rsidRDefault="007E1A90" w:rsidP="007E1A90">
      <w:pPr>
        <w:keepNext/>
        <w:jc w:val="both"/>
        <w:outlineLvl w:val="0"/>
        <w:rPr>
          <w:rFonts w:asciiTheme="minorHAnsi" w:hAnsiTheme="minorHAnsi" w:cstheme="minorHAnsi"/>
          <w:b/>
          <w:sz w:val="24"/>
          <w:szCs w:val="24"/>
          <w:u w:val="single"/>
        </w:rPr>
      </w:pPr>
      <w:r w:rsidRPr="007E1A90">
        <w:rPr>
          <w:rFonts w:asciiTheme="minorHAnsi" w:hAnsiTheme="minorHAnsi" w:cstheme="minorHAnsi"/>
          <w:b/>
          <w:sz w:val="24"/>
          <w:szCs w:val="24"/>
          <w:u w:val="single"/>
        </w:rPr>
        <w:t>RFA Plan Revision Disposition:</w:t>
      </w:r>
    </w:p>
    <w:p w:rsidR="00ED1F90" w:rsidRPr="007E1A90" w:rsidRDefault="001D61D1" w:rsidP="007E1A90">
      <w:pPr>
        <w:keepNext/>
        <w:jc w:val="both"/>
        <w:outlineLvl w:val="0"/>
        <w:rPr>
          <w:rFonts w:asciiTheme="minorHAnsi" w:hAnsiTheme="minorHAnsi" w:cstheme="minorHAnsi"/>
          <w:b/>
          <w:sz w:val="24"/>
          <w:szCs w:val="24"/>
          <w:u w:val="single"/>
        </w:rPr>
      </w:pPr>
      <w:r w:rsidRPr="007E1A90">
        <w:rPr>
          <w:rFonts w:asciiTheme="minorHAnsi" w:hAnsiTheme="minorHAnsi" w:cstheme="minorHAnsi"/>
          <w:color w:val="000000" w:themeColor="text1"/>
          <w:sz w:val="24"/>
          <w:szCs w:val="24"/>
        </w:rPr>
        <w:t xml:space="preserve">The FUNDING AND FINANCE section of the </w:t>
      </w:r>
      <w:r w:rsidR="000232EA" w:rsidRPr="007E1A90">
        <w:rPr>
          <w:rFonts w:asciiTheme="minorHAnsi" w:hAnsiTheme="minorHAnsi" w:cstheme="minorHAnsi"/>
          <w:color w:val="000000" w:themeColor="text1"/>
          <w:sz w:val="24"/>
          <w:szCs w:val="24"/>
        </w:rPr>
        <w:t>RFA</w:t>
      </w:r>
      <w:r w:rsidRPr="007E1A90">
        <w:rPr>
          <w:rFonts w:asciiTheme="minorHAnsi" w:hAnsiTheme="minorHAnsi" w:cstheme="minorHAnsi"/>
          <w:color w:val="000000" w:themeColor="text1"/>
          <w:sz w:val="24"/>
          <w:szCs w:val="24"/>
        </w:rPr>
        <w:t xml:space="preserve"> Plan is</w:t>
      </w:r>
      <w:r w:rsidRPr="004C30D6">
        <w:rPr>
          <w:rFonts w:asciiTheme="minorHAnsi" w:hAnsiTheme="minorHAnsi" w:cstheme="minorHAnsi"/>
          <w:color w:val="000000" w:themeColor="text1"/>
          <w:sz w:val="24"/>
          <w:szCs w:val="24"/>
        </w:rPr>
        <w:t xml:space="preserve"> subject to amendment or revision by the Governing Board </w:t>
      </w:r>
      <w:r w:rsidRPr="004C30D6">
        <w:rPr>
          <w:rFonts w:asciiTheme="minorHAnsi" w:hAnsiTheme="minorHAnsi" w:cstheme="minorHAnsi"/>
          <w:sz w:val="24"/>
          <w:szCs w:val="24"/>
        </w:rPr>
        <w:t>except when voter approval is required by statute</w:t>
      </w:r>
      <w:r w:rsidRPr="004C30D6">
        <w:rPr>
          <w:rFonts w:asciiTheme="minorHAnsi" w:hAnsiTheme="minorHAnsi" w:cstheme="minorHAnsi"/>
          <w:color w:val="000000" w:themeColor="text1"/>
          <w:sz w:val="24"/>
          <w:szCs w:val="24"/>
        </w:rPr>
        <w:t>.</w:t>
      </w:r>
    </w:p>
    <w:p w:rsidR="00ED1F90" w:rsidRPr="004C30D6" w:rsidRDefault="00ED1F90">
      <w:pPr>
        <w:spacing w:after="160" w:line="259" w:lineRule="auto"/>
        <w:rPr>
          <w:rFonts w:asciiTheme="minorHAnsi" w:hAnsiTheme="minorHAnsi" w:cstheme="minorHAnsi"/>
          <w:color w:val="000000" w:themeColor="text1"/>
          <w:sz w:val="24"/>
          <w:szCs w:val="24"/>
        </w:rPr>
      </w:pPr>
      <w:r w:rsidRPr="004C30D6">
        <w:rPr>
          <w:rFonts w:asciiTheme="minorHAnsi" w:hAnsiTheme="minorHAnsi" w:cstheme="minorHAnsi"/>
          <w:color w:val="000000" w:themeColor="text1"/>
          <w:sz w:val="24"/>
          <w:szCs w:val="24"/>
        </w:rPr>
        <w:br w:type="page"/>
      </w:r>
    </w:p>
    <w:tbl>
      <w:tblPr>
        <w:tblStyle w:val="TableGrid"/>
        <w:tblW w:w="0" w:type="auto"/>
        <w:tblLook w:val="04A0" w:firstRow="1" w:lastRow="0" w:firstColumn="1" w:lastColumn="0" w:noHBand="0" w:noVBand="1"/>
      </w:tblPr>
      <w:tblGrid>
        <w:gridCol w:w="1627"/>
        <w:gridCol w:w="1991"/>
        <w:gridCol w:w="1717"/>
        <w:gridCol w:w="4015"/>
      </w:tblGrid>
      <w:tr w:rsidR="007C419C" w:rsidRPr="004C30D6" w:rsidTr="007C419C">
        <w:tc>
          <w:tcPr>
            <w:tcW w:w="9350" w:type="dxa"/>
            <w:gridSpan w:val="4"/>
          </w:tcPr>
          <w:p w:rsidR="007C419C" w:rsidRPr="004C30D6" w:rsidRDefault="007C419C" w:rsidP="00ED1F90">
            <w:pPr>
              <w:spacing w:before="240"/>
              <w:rPr>
                <w:rFonts w:asciiTheme="minorHAnsi" w:hAnsiTheme="minorHAnsi" w:cstheme="minorHAnsi"/>
                <w:sz w:val="24"/>
                <w:szCs w:val="24"/>
              </w:rPr>
            </w:pPr>
          </w:p>
        </w:tc>
      </w:tr>
      <w:tr w:rsidR="007C419C" w:rsidRPr="004C30D6" w:rsidTr="00E326CD">
        <w:tc>
          <w:tcPr>
            <w:tcW w:w="1627" w:type="dxa"/>
            <w:vMerge w:val="restart"/>
          </w:tcPr>
          <w:p w:rsidR="007C419C" w:rsidRPr="004C30D6" w:rsidRDefault="007C419C" w:rsidP="00ED1F90">
            <w:pPr>
              <w:spacing w:before="240"/>
              <w:rPr>
                <w:rFonts w:asciiTheme="minorHAnsi" w:hAnsiTheme="minorHAnsi" w:cstheme="minorHAnsi"/>
                <w:sz w:val="24"/>
                <w:szCs w:val="24"/>
              </w:rPr>
            </w:pPr>
          </w:p>
        </w:tc>
        <w:tc>
          <w:tcPr>
            <w:tcW w:w="1991" w:type="dxa"/>
            <w:shd w:val="clear" w:color="auto" w:fill="FFE599" w:themeFill="accent4" w:themeFillTint="66"/>
          </w:tcPr>
          <w:p w:rsidR="007C419C" w:rsidRPr="004C30D6" w:rsidRDefault="007C419C" w:rsidP="00E326CD">
            <w:pPr>
              <w:spacing w:before="240"/>
              <w:rPr>
                <w:rFonts w:asciiTheme="minorHAnsi" w:hAnsiTheme="minorHAnsi" w:cstheme="minorHAnsi"/>
                <w:b/>
                <w:color w:val="1F4D78" w:themeColor="accent1" w:themeShade="7F"/>
                <w:sz w:val="24"/>
                <w:szCs w:val="24"/>
              </w:rPr>
            </w:pPr>
            <w:r w:rsidRPr="004C30D6">
              <w:rPr>
                <w:rFonts w:asciiTheme="minorHAnsi" w:hAnsiTheme="minorHAnsi" w:cstheme="minorHAnsi"/>
                <w:b/>
                <w:sz w:val="24"/>
                <w:szCs w:val="24"/>
              </w:rPr>
              <w:t xml:space="preserve">SECTION </w:t>
            </w:r>
            <w:r w:rsidR="008F2C4B" w:rsidRPr="004C30D6">
              <w:rPr>
                <w:rFonts w:asciiTheme="minorHAnsi" w:hAnsiTheme="minorHAnsi" w:cstheme="minorHAnsi"/>
                <w:b/>
                <w:sz w:val="24"/>
                <w:szCs w:val="24"/>
              </w:rPr>
              <w:t>7</w:t>
            </w:r>
          </w:p>
        </w:tc>
        <w:tc>
          <w:tcPr>
            <w:tcW w:w="5732" w:type="dxa"/>
            <w:gridSpan w:val="2"/>
            <w:shd w:val="clear" w:color="auto" w:fill="BF8F00" w:themeFill="accent4" w:themeFillShade="BF"/>
          </w:tcPr>
          <w:p w:rsidR="007C419C" w:rsidRPr="004C30D6" w:rsidRDefault="00596485" w:rsidP="001A78A9">
            <w:pPr>
              <w:spacing w:before="240"/>
              <w:jc w:val="center"/>
              <w:rPr>
                <w:rFonts w:asciiTheme="minorHAnsi" w:hAnsiTheme="minorHAnsi" w:cstheme="minorHAnsi"/>
                <w:b/>
                <w:color w:val="0D0D0D" w:themeColor="text1" w:themeTint="F2"/>
                <w:sz w:val="24"/>
                <w:szCs w:val="24"/>
              </w:rPr>
            </w:pPr>
            <w:r w:rsidRPr="004C30D6">
              <w:rPr>
                <w:rFonts w:asciiTheme="minorHAnsi" w:hAnsiTheme="minorHAnsi" w:cstheme="minorHAnsi"/>
                <w:b/>
                <w:color w:val="0D0D0D" w:themeColor="text1" w:themeTint="F2"/>
                <w:sz w:val="24"/>
                <w:szCs w:val="24"/>
              </w:rPr>
              <w:t>ORGANIZATIONAL STRUCTURE</w:t>
            </w:r>
            <w:r w:rsidR="001A78A9" w:rsidRPr="004C30D6">
              <w:rPr>
                <w:rFonts w:asciiTheme="minorHAnsi" w:hAnsiTheme="minorHAnsi" w:cstheme="minorHAnsi"/>
                <w:b/>
                <w:color w:val="0D0D0D" w:themeColor="text1" w:themeTint="F2"/>
                <w:sz w:val="24"/>
                <w:szCs w:val="24"/>
              </w:rPr>
              <w:t xml:space="preserve"> - </w:t>
            </w:r>
            <w:r w:rsidR="00BA713A" w:rsidRPr="004C30D6">
              <w:rPr>
                <w:rFonts w:asciiTheme="minorHAnsi" w:hAnsiTheme="minorHAnsi" w:cstheme="minorHAnsi"/>
                <w:b/>
                <w:color w:val="0D0D0D" w:themeColor="text1" w:themeTint="F2"/>
                <w:sz w:val="24"/>
                <w:szCs w:val="24"/>
              </w:rPr>
              <w:t>PERSONNEL</w:t>
            </w:r>
            <w:r w:rsidR="001A78A9" w:rsidRPr="004C30D6">
              <w:rPr>
                <w:rFonts w:asciiTheme="minorHAnsi" w:hAnsiTheme="minorHAnsi" w:cstheme="minorHAnsi"/>
                <w:b/>
                <w:color w:val="0D0D0D" w:themeColor="text1" w:themeTint="F2"/>
                <w:sz w:val="24"/>
                <w:szCs w:val="24"/>
              </w:rPr>
              <w:t xml:space="preserve"> - ADMINISTRATION</w:t>
            </w:r>
          </w:p>
        </w:tc>
      </w:tr>
      <w:tr w:rsidR="007C419C" w:rsidRPr="004C30D6" w:rsidTr="00E326CD">
        <w:trPr>
          <w:gridAfter w:val="1"/>
          <w:wAfter w:w="4015" w:type="dxa"/>
        </w:trPr>
        <w:tc>
          <w:tcPr>
            <w:tcW w:w="1627" w:type="dxa"/>
            <w:vMerge/>
          </w:tcPr>
          <w:p w:rsidR="007C419C" w:rsidRPr="004C30D6" w:rsidRDefault="007C419C" w:rsidP="00ED1F90">
            <w:pPr>
              <w:spacing w:before="240"/>
              <w:rPr>
                <w:rFonts w:asciiTheme="minorHAnsi" w:hAnsiTheme="minorHAnsi" w:cstheme="minorHAnsi"/>
                <w:sz w:val="24"/>
                <w:szCs w:val="24"/>
              </w:rPr>
            </w:pPr>
          </w:p>
        </w:tc>
        <w:tc>
          <w:tcPr>
            <w:tcW w:w="1991"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Adopted</w:t>
            </w:r>
          </w:p>
        </w:tc>
        <w:tc>
          <w:tcPr>
            <w:tcW w:w="1717" w:type="dxa"/>
            <w:shd w:val="clear" w:color="auto" w:fill="F2F2F2" w:themeFill="background1" w:themeFillShade="F2"/>
          </w:tcPr>
          <w:p w:rsidR="007C419C" w:rsidRPr="004C30D6" w:rsidRDefault="007C419C" w:rsidP="00ED1F90">
            <w:pPr>
              <w:spacing w:before="240"/>
              <w:rPr>
                <w:rFonts w:asciiTheme="minorHAnsi" w:hAnsiTheme="minorHAnsi" w:cstheme="minorHAnsi"/>
                <w:sz w:val="24"/>
                <w:szCs w:val="24"/>
              </w:rPr>
            </w:pPr>
          </w:p>
        </w:tc>
      </w:tr>
      <w:tr w:rsidR="007C419C" w:rsidRPr="004C30D6" w:rsidTr="00E326CD">
        <w:tc>
          <w:tcPr>
            <w:tcW w:w="1627" w:type="dxa"/>
            <w:vMerge/>
          </w:tcPr>
          <w:p w:rsidR="007C419C" w:rsidRPr="004C30D6" w:rsidRDefault="007C419C" w:rsidP="00ED1F90">
            <w:pPr>
              <w:spacing w:before="240"/>
              <w:rPr>
                <w:rFonts w:asciiTheme="minorHAnsi" w:hAnsiTheme="minorHAnsi" w:cstheme="minorHAnsi"/>
                <w:sz w:val="24"/>
                <w:szCs w:val="24"/>
              </w:rPr>
            </w:pPr>
          </w:p>
        </w:tc>
        <w:tc>
          <w:tcPr>
            <w:tcW w:w="1991"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Revision</w:t>
            </w:r>
          </w:p>
        </w:tc>
        <w:tc>
          <w:tcPr>
            <w:tcW w:w="5732" w:type="dxa"/>
            <w:gridSpan w:val="2"/>
          </w:tcPr>
          <w:p w:rsidR="007C419C" w:rsidRPr="004C30D6" w:rsidRDefault="007C419C" w:rsidP="00BA713A">
            <w:pPr>
              <w:spacing w:before="240"/>
              <w:jc w:val="both"/>
              <w:rPr>
                <w:rFonts w:asciiTheme="minorHAnsi" w:hAnsiTheme="minorHAnsi" w:cstheme="minorHAnsi"/>
                <w:sz w:val="24"/>
                <w:szCs w:val="24"/>
              </w:rPr>
            </w:pPr>
            <w:r w:rsidRPr="004C30D6">
              <w:rPr>
                <w:rFonts w:asciiTheme="minorHAnsi" w:hAnsiTheme="minorHAnsi" w:cstheme="minorHAnsi"/>
                <w:sz w:val="24"/>
                <w:szCs w:val="24"/>
              </w:rPr>
              <w:t xml:space="preserve">The </w:t>
            </w:r>
            <w:r w:rsidR="00596485" w:rsidRPr="004C30D6">
              <w:rPr>
                <w:rFonts w:asciiTheme="minorHAnsi" w:hAnsiTheme="minorHAnsi" w:cstheme="minorHAnsi"/>
                <w:b/>
                <w:sz w:val="24"/>
                <w:szCs w:val="24"/>
              </w:rPr>
              <w:t>ORGANIZATIONAL STRUCTURE</w:t>
            </w:r>
            <w:r w:rsidR="001A78A9" w:rsidRPr="004C30D6">
              <w:rPr>
                <w:rFonts w:asciiTheme="minorHAnsi" w:hAnsiTheme="minorHAnsi" w:cstheme="minorHAnsi"/>
                <w:b/>
                <w:sz w:val="24"/>
                <w:szCs w:val="24"/>
              </w:rPr>
              <w:t xml:space="preserve"> - </w:t>
            </w:r>
            <w:r w:rsidR="00BA713A" w:rsidRPr="004C30D6">
              <w:rPr>
                <w:rFonts w:asciiTheme="minorHAnsi" w:hAnsiTheme="minorHAnsi" w:cstheme="minorHAnsi"/>
                <w:b/>
                <w:sz w:val="24"/>
                <w:szCs w:val="24"/>
              </w:rPr>
              <w:t xml:space="preserve"> PERSONNEL</w:t>
            </w:r>
            <w:r w:rsidR="001A78A9" w:rsidRPr="004C30D6">
              <w:rPr>
                <w:rFonts w:asciiTheme="minorHAnsi" w:hAnsiTheme="minorHAnsi" w:cstheme="minorHAnsi"/>
                <w:b/>
                <w:sz w:val="24"/>
                <w:szCs w:val="24"/>
              </w:rPr>
              <w:t xml:space="preserve"> -</w:t>
            </w:r>
            <w:r w:rsidRPr="004C30D6">
              <w:rPr>
                <w:rFonts w:asciiTheme="minorHAnsi" w:hAnsiTheme="minorHAnsi" w:cstheme="minorHAnsi"/>
                <w:sz w:val="24"/>
                <w:szCs w:val="24"/>
              </w:rPr>
              <w:t xml:space="preserve"> </w:t>
            </w:r>
            <w:r w:rsidR="001A78A9" w:rsidRPr="004C30D6">
              <w:rPr>
                <w:rFonts w:asciiTheme="minorHAnsi" w:hAnsiTheme="minorHAnsi" w:cstheme="minorHAnsi"/>
                <w:b/>
                <w:sz w:val="24"/>
                <w:szCs w:val="24"/>
              </w:rPr>
              <w:t xml:space="preserve">ADMINISTRATION </w:t>
            </w:r>
            <w:r w:rsidRPr="004C30D6">
              <w:rPr>
                <w:rFonts w:asciiTheme="minorHAnsi" w:hAnsiTheme="minorHAnsi" w:cstheme="minorHAnsi"/>
                <w:sz w:val="24"/>
                <w:szCs w:val="24"/>
              </w:rPr>
              <w:t xml:space="preserve">section of </w:t>
            </w:r>
            <w:r w:rsidR="00BA713A" w:rsidRPr="004C30D6">
              <w:rPr>
                <w:rFonts w:asciiTheme="minorHAnsi" w:hAnsiTheme="minorHAnsi" w:cstheme="minorHAnsi"/>
                <w:sz w:val="24"/>
                <w:szCs w:val="24"/>
              </w:rPr>
              <w:t>t</w:t>
            </w:r>
            <w:r w:rsidRPr="004C30D6">
              <w:rPr>
                <w:rFonts w:asciiTheme="minorHAnsi" w:hAnsiTheme="minorHAnsi" w:cstheme="minorHAnsi"/>
                <w:sz w:val="24"/>
                <w:szCs w:val="24"/>
              </w:rPr>
              <w:t xml:space="preserve">he </w:t>
            </w:r>
            <w:r w:rsidR="000232EA" w:rsidRPr="004C30D6">
              <w:rPr>
                <w:rFonts w:asciiTheme="minorHAnsi" w:hAnsiTheme="minorHAnsi" w:cstheme="minorHAnsi"/>
                <w:b/>
                <w:sz w:val="24"/>
                <w:szCs w:val="24"/>
              </w:rPr>
              <w:t>RFA</w:t>
            </w:r>
            <w:r w:rsidRPr="004C30D6">
              <w:rPr>
                <w:rFonts w:asciiTheme="minorHAnsi" w:hAnsiTheme="minorHAnsi" w:cstheme="minorHAnsi"/>
                <w:b/>
                <w:sz w:val="24"/>
                <w:szCs w:val="24"/>
              </w:rPr>
              <w:t xml:space="preserve"> Plan</w:t>
            </w:r>
            <w:r w:rsidRPr="004C30D6">
              <w:rPr>
                <w:rFonts w:asciiTheme="minorHAnsi" w:hAnsiTheme="minorHAnsi" w:cstheme="minorHAnsi"/>
                <w:sz w:val="24"/>
                <w:szCs w:val="24"/>
              </w:rPr>
              <w:t xml:space="preserve"> is subject to amendment by a majority vote of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Governance Board.</w:t>
            </w:r>
          </w:p>
        </w:tc>
      </w:tr>
      <w:tr w:rsidR="007C419C" w:rsidRPr="004C30D6" w:rsidTr="00E326CD">
        <w:trPr>
          <w:gridAfter w:val="1"/>
          <w:wAfter w:w="4015" w:type="dxa"/>
        </w:trPr>
        <w:tc>
          <w:tcPr>
            <w:tcW w:w="1627" w:type="dxa"/>
            <w:vMerge/>
          </w:tcPr>
          <w:p w:rsidR="007C419C" w:rsidRPr="004C30D6" w:rsidRDefault="007C419C" w:rsidP="00ED1F90">
            <w:pPr>
              <w:spacing w:before="240"/>
              <w:rPr>
                <w:rFonts w:asciiTheme="minorHAnsi" w:hAnsiTheme="minorHAnsi" w:cstheme="minorHAnsi"/>
                <w:sz w:val="24"/>
                <w:szCs w:val="24"/>
              </w:rPr>
            </w:pPr>
          </w:p>
        </w:tc>
        <w:tc>
          <w:tcPr>
            <w:tcW w:w="1991"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Revised</w:t>
            </w:r>
          </w:p>
        </w:tc>
        <w:tc>
          <w:tcPr>
            <w:tcW w:w="1717" w:type="dxa"/>
            <w:shd w:val="clear" w:color="auto" w:fill="F2F2F2" w:themeFill="background1" w:themeFillShade="F2"/>
          </w:tcPr>
          <w:p w:rsidR="007C419C" w:rsidRPr="004C30D6" w:rsidRDefault="007C419C" w:rsidP="00ED1F90">
            <w:pPr>
              <w:spacing w:before="240"/>
              <w:rPr>
                <w:rFonts w:asciiTheme="minorHAnsi" w:hAnsiTheme="minorHAnsi" w:cstheme="minorHAnsi"/>
                <w:sz w:val="24"/>
                <w:szCs w:val="24"/>
              </w:rPr>
            </w:pPr>
          </w:p>
        </w:tc>
      </w:tr>
    </w:tbl>
    <w:p w:rsidR="00596485" w:rsidRPr="004C30D6" w:rsidRDefault="00596485" w:rsidP="00827FA2">
      <w:pPr>
        <w:pStyle w:val="ListParagraph"/>
        <w:numPr>
          <w:ilvl w:val="0"/>
          <w:numId w:val="27"/>
        </w:numPr>
        <w:spacing w:before="240"/>
        <w:jc w:val="both"/>
        <w:rPr>
          <w:rFonts w:asciiTheme="minorHAnsi" w:hAnsiTheme="minorHAnsi" w:cstheme="minorHAnsi"/>
          <w:b/>
          <w:sz w:val="24"/>
          <w:szCs w:val="24"/>
        </w:rPr>
      </w:pPr>
      <w:r w:rsidRPr="004C30D6">
        <w:rPr>
          <w:rFonts w:asciiTheme="minorHAnsi" w:hAnsiTheme="minorHAnsi" w:cstheme="minorHAnsi"/>
          <w:b/>
          <w:sz w:val="24"/>
          <w:szCs w:val="24"/>
        </w:rPr>
        <w:t>ORGANIZATION</w:t>
      </w:r>
      <w:r w:rsidR="00BA713A" w:rsidRPr="004C30D6">
        <w:rPr>
          <w:rFonts w:asciiTheme="minorHAnsi" w:hAnsiTheme="minorHAnsi" w:cstheme="minorHAnsi"/>
          <w:b/>
          <w:sz w:val="24"/>
          <w:szCs w:val="24"/>
        </w:rPr>
        <w:t>AL STRUCTURE</w:t>
      </w:r>
      <w:r w:rsidRPr="004C30D6">
        <w:rPr>
          <w:rFonts w:asciiTheme="minorHAnsi" w:hAnsiTheme="minorHAnsi" w:cstheme="minorHAnsi"/>
          <w:b/>
          <w:sz w:val="24"/>
          <w:szCs w:val="24"/>
        </w:rPr>
        <w:t>.</w:t>
      </w:r>
    </w:p>
    <w:p w:rsidR="00596485" w:rsidRPr="008D3562" w:rsidRDefault="00BA713A" w:rsidP="00827FA2">
      <w:pPr>
        <w:pStyle w:val="ListParagraph"/>
        <w:numPr>
          <w:ilvl w:val="1"/>
          <w:numId w:val="27"/>
        </w:numPr>
        <w:spacing w:before="240"/>
        <w:contextualSpacing w:val="0"/>
        <w:jc w:val="both"/>
        <w:rPr>
          <w:rFonts w:asciiTheme="minorHAnsi" w:hAnsiTheme="minorHAnsi" w:cstheme="minorHAnsi"/>
          <w:color w:val="0D0D0D" w:themeColor="text1" w:themeTint="F2"/>
          <w:sz w:val="24"/>
          <w:szCs w:val="24"/>
        </w:rPr>
      </w:pPr>
      <w:r w:rsidRPr="008D3562">
        <w:rPr>
          <w:rFonts w:asciiTheme="minorHAnsi" w:hAnsiTheme="minorHAnsi" w:cstheme="minorHAnsi"/>
          <w:b/>
          <w:sz w:val="24"/>
          <w:szCs w:val="24"/>
        </w:rPr>
        <w:t xml:space="preserve">Organizational Chart. </w:t>
      </w:r>
      <w:r w:rsidR="00E34911" w:rsidRPr="008D3562">
        <w:rPr>
          <w:rFonts w:asciiTheme="minorHAnsi" w:hAnsiTheme="minorHAnsi" w:cstheme="minorHAnsi"/>
          <w:sz w:val="24"/>
          <w:szCs w:val="24"/>
        </w:rPr>
        <w:t>The</w:t>
      </w:r>
      <w:r w:rsidR="00E34911" w:rsidRPr="008D3562">
        <w:rPr>
          <w:rFonts w:asciiTheme="minorHAnsi" w:hAnsiTheme="minorHAnsi" w:cstheme="minorHAnsi"/>
          <w:b/>
          <w:sz w:val="24"/>
          <w:szCs w:val="24"/>
        </w:rPr>
        <w:t xml:space="preserve"> </w:t>
      </w:r>
      <w:r w:rsidR="000232EA" w:rsidRPr="008D3562">
        <w:rPr>
          <w:rFonts w:asciiTheme="minorHAnsi" w:hAnsiTheme="minorHAnsi" w:cstheme="minorHAnsi"/>
          <w:sz w:val="24"/>
          <w:szCs w:val="24"/>
        </w:rPr>
        <w:t>RFA</w:t>
      </w:r>
      <w:r w:rsidR="00596485" w:rsidRPr="008D3562">
        <w:rPr>
          <w:rFonts w:asciiTheme="minorHAnsi" w:hAnsiTheme="minorHAnsi" w:cstheme="minorHAnsi"/>
          <w:sz w:val="24"/>
          <w:szCs w:val="24"/>
        </w:rPr>
        <w:t xml:space="preserve"> shall </w:t>
      </w:r>
      <w:r w:rsidR="00050FF7" w:rsidRPr="008D3562">
        <w:rPr>
          <w:rFonts w:asciiTheme="minorHAnsi" w:hAnsiTheme="minorHAnsi" w:cstheme="minorHAnsi"/>
          <w:sz w:val="24"/>
          <w:szCs w:val="24"/>
        </w:rPr>
        <w:t xml:space="preserve">be </w:t>
      </w:r>
      <w:r w:rsidR="00596485" w:rsidRPr="008D3562">
        <w:rPr>
          <w:rFonts w:asciiTheme="minorHAnsi" w:hAnsiTheme="minorHAnsi" w:cstheme="minorHAnsi"/>
          <w:sz w:val="24"/>
          <w:szCs w:val="24"/>
        </w:rPr>
        <w:t xml:space="preserve">organized as provided in Appendix </w:t>
      </w:r>
      <w:r w:rsidR="009A3A27" w:rsidRPr="008D3562">
        <w:rPr>
          <w:rFonts w:asciiTheme="minorHAnsi" w:hAnsiTheme="minorHAnsi" w:cstheme="minorHAnsi"/>
          <w:sz w:val="24"/>
          <w:szCs w:val="24"/>
        </w:rPr>
        <w:t>B</w:t>
      </w:r>
      <w:r w:rsidR="00596485" w:rsidRPr="008D3562">
        <w:rPr>
          <w:rFonts w:asciiTheme="minorHAnsi" w:hAnsiTheme="minorHAnsi" w:cstheme="minorHAnsi"/>
          <w:sz w:val="24"/>
          <w:szCs w:val="24"/>
        </w:rPr>
        <w:t xml:space="preserve"> of the </w:t>
      </w:r>
      <w:r w:rsidR="000232EA" w:rsidRPr="008D3562">
        <w:rPr>
          <w:rFonts w:asciiTheme="minorHAnsi" w:hAnsiTheme="minorHAnsi" w:cstheme="minorHAnsi"/>
          <w:sz w:val="24"/>
          <w:szCs w:val="24"/>
        </w:rPr>
        <w:t>RFA</w:t>
      </w:r>
      <w:r w:rsidR="00596485" w:rsidRPr="008D3562">
        <w:rPr>
          <w:rFonts w:asciiTheme="minorHAnsi" w:hAnsiTheme="minorHAnsi" w:cstheme="minorHAnsi"/>
          <w:sz w:val="24"/>
          <w:szCs w:val="24"/>
        </w:rPr>
        <w:t xml:space="preserve"> Plan</w:t>
      </w:r>
      <w:r w:rsidR="00596485" w:rsidRPr="008D3562">
        <w:rPr>
          <w:rFonts w:asciiTheme="minorHAnsi" w:hAnsiTheme="minorHAnsi" w:cstheme="minorHAnsi"/>
          <w:color w:val="0D0D0D" w:themeColor="text1" w:themeTint="F2"/>
          <w:sz w:val="24"/>
          <w:szCs w:val="24"/>
        </w:rPr>
        <w:t xml:space="preserve">. </w:t>
      </w:r>
    </w:p>
    <w:p w:rsidR="00BA713A" w:rsidRPr="004C30D6" w:rsidRDefault="00BA713A" w:rsidP="00827FA2">
      <w:pPr>
        <w:pStyle w:val="ListParagraph"/>
        <w:numPr>
          <w:ilvl w:val="0"/>
          <w:numId w:val="27"/>
        </w:numPr>
        <w:spacing w:before="240"/>
        <w:contextualSpacing w:val="0"/>
        <w:jc w:val="both"/>
        <w:rPr>
          <w:rFonts w:asciiTheme="minorHAnsi" w:hAnsiTheme="minorHAnsi" w:cstheme="minorHAnsi"/>
          <w:b/>
          <w:sz w:val="24"/>
          <w:szCs w:val="24"/>
        </w:rPr>
      </w:pPr>
      <w:r w:rsidRPr="004C30D6">
        <w:rPr>
          <w:rFonts w:asciiTheme="minorHAnsi" w:hAnsiTheme="minorHAnsi" w:cstheme="minorHAnsi"/>
          <w:b/>
          <w:sz w:val="24"/>
          <w:szCs w:val="24"/>
        </w:rPr>
        <w:t>PERSONNEL.</w:t>
      </w:r>
    </w:p>
    <w:p w:rsidR="00596485" w:rsidRPr="004C30D6" w:rsidRDefault="00BA713A" w:rsidP="00827FA2">
      <w:pPr>
        <w:numPr>
          <w:ilvl w:val="1"/>
          <w:numId w:val="27"/>
        </w:numPr>
        <w:spacing w:before="240"/>
        <w:jc w:val="both"/>
        <w:rPr>
          <w:rFonts w:asciiTheme="minorHAnsi" w:hAnsiTheme="minorHAnsi" w:cstheme="minorHAnsi"/>
          <w:sz w:val="24"/>
          <w:szCs w:val="24"/>
        </w:rPr>
      </w:pPr>
      <w:r w:rsidRPr="004C30D6">
        <w:rPr>
          <w:rFonts w:asciiTheme="minorHAnsi" w:hAnsiTheme="minorHAnsi" w:cstheme="minorHAnsi"/>
          <w:b/>
          <w:color w:val="000000"/>
          <w:sz w:val="24"/>
          <w:szCs w:val="24"/>
        </w:rPr>
        <w:t xml:space="preserve">Fire Chief. </w:t>
      </w:r>
      <w:r w:rsidR="00596485" w:rsidRPr="004C30D6">
        <w:rPr>
          <w:rFonts w:asciiTheme="minorHAnsi" w:hAnsiTheme="minorHAnsi" w:cstheme="minorHAnsi"/>
          <w:color w:val="000000"/>
          <w:sz w:val="24"/>
          <w:szCs w:val="24"/>
        </w:rPr>
        <w:t xml:space="preserve">On the Effective Date, the Fire Chief of </w:t>
      </w:r>
      <w:r w:rsidR="002011BA" w:rsidRPr="004C30D6">
        <w:rPr>
          <w:rFonts w:asciiTheme="minorHAnsi" w:hAnsiTheme="minorHAnsi" w:cstheme="minorHAnsi"/>
          <w:color w:val="000000"/>
          <w:sz w:val="24"/>
          <w:szCs w:val="24"/>
        </w:rPr>
        <w:t xml:space="preserve">Shoreline </w:t>
      </w:r>
      <w:r w:rsidR="00596485" w:rsidRPr="004C30D6">
        <w:rPr>
          <w:rFonts w:asciiTheme="minorHAnsi" w:hAnsiTheme="minorHAnsi" w:cstheme="minorHAnsi"/>
          <w:color w:val="000000"/>
          <w:sz w:val="24"/>
          <w:szCs w:val="24"/>
        </w:rPr>
        <w:t xml:space="preserve">shall serve as the Fire Chief of the </w:t>
      </w:r>
      <w:r w:rsidR="000232EA" w:rsidRPr="004C30D6">
        <w:rPr>
          <w:rFonts w:asciiTheme="minorHAnsi" w:hAnsiTheme="minorHAnsi" w:cstheme="minorHAnsi"/>
          <w:color w:val="000000"/>
          <w:sz w:val="24"/>
          <w:szCs w:val="24"/>
        </w:rPr>
        <w:t>RFA</w:t>
      </w:r>
      <w:r w:rsidR="00596485" w:rsidRPr="004C30D6">
        <w:rPr>
          <w:rFonts w:asciiTheme="minorHAnsi" w:hAnsiTheme="minorHAnsi" w:cstheme="minorHAnsi"/>
          <w:color w:val="000000"/>
          <w:sz w:val="24"/>
          <w:szCs w:val="24"/>
        </w:rPr>
        <w:t xml:space="preserve">. The Fire Chief shall at all times be appointed and serve at the pleasure of the Governance Board.  </w:t>
      </w:r>
    </w:p>
    <w:p w:rsidR="00596485" w:rsidRPr="004C30D6" w:rsidRDefault="00BA713A" w:rsidP="00827FA2">
      <w:pPr>
        <w:numPr>
          <w:ilvl w:val="1"/>
          <w:numId w:val="27"/>
        </w:numPr>
        <w:spacing w:before="240"/>
        <w:jc w:val="both"/>
        <w:rPr>
          <w:rFonts w:asciiTheme="minorHAnsi" w:hAnsiTheme="minorHAnsi" w:cstheme="minorHAnsi"/>
          <w:sz w:val="24"/>
          <w:szCs w:val="24"/>
        </w:rPr>
      </w:pPr>
      <w:r w:rsidRPr="004C30D6">
        <w:rPr>
          <w:rFonts w:asciiTheme="minorHAnsi" w:hAnsiTheme="minorHAnsi" w:cstheme="minorHAnsi"/>
          <w:b/>
          <w:sz w:val="24"/>
          <w:szCs w:val="24"/>
        </w:rPr>
        <w:t xml:space="preserve">Personnel. </w:t>
      </w:r>
      <w:r w:rsidR="00596485" w:rsidRPr="004C30D6">
        <w:rPr>
          <w:rFonts w:asciiTheme="minorHAnsi" w:hAnsiTheme="minorHAnsi" w:cstheme="minorHAnsi"/>
          <w:sz w:val="24"/>
          <w:szCs w:val="24"/>
        </w:rPr>
        <w:t xml:space="preserve">The existing </w:t>
      </w:r>
      <w:r w:rsidRPr="004C30D6">
        <w:rPr>
          <w:rFonts w:asciiTheme="minorHAnsi" w:hAnsiTheme="minorHAnsi" w:cstheme="minorHAnsi"/>
          <w:sz w:val="24"/>
          <w:szCs w:val="24"/>
        </w:rPr>
        <w:t>personnel</w:t>
      </w:r>
      <w:r w:rsidR="00596485" w:rsidRPr="004C30D6">
        <w:rPr>
          <w:rFonts w:asciiTheme="minorHAnsi" w:hAnsiTheme="minorHAnsi" w:cstheme="minorHAnsi"/>
          <w:sz w:val="24"/>
          <w:szCs w:val="24"/>
        </w:rPr>
        <w:t xml:space="preserve"> of</w:t>
      </w:r>
      <w:r w:rsidR="007B46D3" w:rsidRPr="004C30D6">
        <w:rPr>
          <w:rFonts w:asciiTheme="minorHAnsi" w:hAnsiTheme="minorHAnsi" w:cstheme="minorHAnsi"/>
          <w:sz w:val="24"/>
          <w:szCs w:val="24"/>
        </w:rPr>
        <w:t xml:space="preserve"> </w:t>
      </w:r>
      <w:r w:rsidR="002011BA" w:rsidRPr="004C30D6">
        <w:rPr>
          <w:rFonts w:asciiTheme="minorHAnsi" w:hAnsiTheme="minorHAnsi" w:cstheme="minorHAnsi"/>
          <w:sz w:val="24"/>
          <w:szCs w:val="24"/>
        </w:rPr>
        <w:t>Northshore</w:t>
      </w:r>
      <w:r w:rsidR="007B46D3" w:rsidRPr="004C30D6">
        <w:rPr>
          <w:rFonts w:asciiTheme="minorHAnsi" w:hAnsiTheme="minorHAnsi" w:cstheme="minorHAnsi"/>
          <w:sz w:val="24"/>
          <w:szCs w:val="24"/>
        </w:rPr>
        <w:t xml:space="preserve"> and </w:t>
      </w:r>
      <w:r w:rsidR="002011BA" w:rsidRPr="004C30D6">
        <w:rPr>
          <w:rFonts w:asciiTheme="minorHAnsi" w:hAnsiTheme="minorHAnsi" w:cstheme="minorHAnsi"/>
          <w:sz w:val="24"/>
          <w:szCs w:val="24"/>
        </w:rPr>
        <w:t>Shoreline</w:t>
      </w:r>
      <w:r w:rsidR="00596485" w:rsidRPr="004C30D6">
        <w:rPr>
          <w:rFonts w:asciiTheme="minorHAnsi" w:hAnsiTheme="minorHAnsi" w:cstheme="minorHAnsi"/>
          <w:sz w:val="24"/>
          <w:szCs w:val="24"/>
        </w:rPr>
        <w:t xml:space="preserve"> shall transfer to the </w:t>
      </w:r>
      <w:r w:rsidR="000232EA" w:rsidRPr="004C30D6">
        <w:rPr>
          <w:rFonts w:asciiTheme="minorHAnsi" w:hAnsiTheme="minorHAnsi" w:cstheme="minorHAnsi"/>
          <w:sz w:val="24"/>
          <w:szCs w:val="24"/>
        </w:rPr>
        <w:t>RFA</w:t>
      </w:r>
      <w:r w:rsidR="00596485" w:rsidRPr="004C30D6">
        <w:rPr>
          <w:rFonts w:asciiTheme="minorHAnsi" w:hAnsiTheme="minorHAnsi" w:cstheme="minorHAnsi"/>
          <w:sz w:val="24"/>
          <w:szCs w:val="24"/>
        </w:rPr>
        <w:t xml:space="preserve"> to fulfill assigned duties as outlined in the organizational structure </w:t>
      </w:r>
      <w:r w:rsidR="00596485" w:rsidRPr="008D3562">
        <w:rPr>
          <w:rFonts w:asciiTheme="minorHAnsi" w:hAnsiTheme="minorHAnsi" w:cstheme="minorHAnsi"/>
          <w:sz w:val="24"/>
          <w:szCs w:val="24"/>
        </w:rPr>
        <w:t xml:space="preserve">in Appendix </w:t>
      </w:r>
      <w:r w:rsidR="004530DC" w:rsidRPr="008D3562">
        <w:rPr>
          <w:rFonts w:asciiTheme="minorHAnsi" w:hAnsiTheme="minorHAnsi" w:cstheme="minorHAnsi"/>
          <w:sz w:val="24"/>
          <w:szCs w:val="24"/>
        </w:rPr>
        <w:t>A</w:t>
      </w:r>
      <w:r w:rsidR="00D377EB" w:rsidRPr="008D3562">
        <w:rPr>
          <w:rFonts w:asciiTheme="minorHAnsi" w:hAnsiTheme="minorHAnsi" w:cstheme="minorHAnsi"/>
          <w:sz w:val="24"/>
          <w:szCs w:val="24"/>
        </w:rPr>
        <w:t>.</w:t>
      </w:r>
      <w:r w:rsidR="00596485" w:rsidRPr="004C30D6">
        <w:rPr>
          <w:rFonts w:asciiTheme="minorHAnsi" w:hAnsiTheme="minorHAnsi" w:cstheme="minorHAnsi"/>
          <w:sz w:val="24"/>
          <w:szCs w:val="24"/>
        </w:rPr>
        <w:t xml:space="preserve">  All </w:t>
      </w:r>
      <w:r w:rsidR="002011BA" w:rsidRPr="004C30D6">
        <w:rPr>
          <w:rFonts w:asciiTheme="minorHAnsi" w:hAnsiTheme="minorHAnsi" w:cstheme="minorHAnsi"/>
          <w:sz w:val="24"/>
          <w:szCs w:val="24"/>
        </w:rPr>
        <w:t>Northshore</w:t>
      </w:r>
      <w:r w:rsidR="007B46D3" w:rsidRPr="004C30D6">
        <w:rPr>
          <w:rFonts w:asciiTheme="minorHAnsi" w:hAnsiTheme="minorHAnsi" w:cstheme="minorHAnsi"/>
          <w:sz w:val="24"/>
          <w:szCs w:val="24"/>
        </w:rPr>
        <w:t xml:space="preserve"> and </w:t>
      </w:r>
      <w:r w:rsidR="002011BA" w:rsidRPr="004C30D6">
        <w:rPr>
          <w:rFonts w:asciiTheme="minorHAnsi" w:hAnsiTheme="minorHAnsi" w:cstheme="minorHAnsi"/>
          <w:sz w:val="24"/>
          <w:szCs w:val="24"/>
        </w:rPr>
        <w:t>Shoreline</w:t>
      </w:r>
      <w:r w:rsidRPr="004C30D6">
        <w:rPr>
          <w:rFonts w:asciiTheme="minorHAnsi" w:hAnsiTheme="minorHAnsi" w:cstheme="minorHAnsi"/>
          <w:sz w:val="24"/>
          <w:szCs w:val="24"/>
        </w:rPr>
        <w:t xml:space="preserve"> personnel</w:t>
      </w:r>
      <w:r w:rsidR="00596485" w:rsidRPr="004C30D6">
        <w:rPr>
          <w:rFonts w:asciiTheme="minorHAnsi" w:hAnsiTheme="minorHAnsi" w:cstheme="minorHAnsi"/>
          <w:sz w:val="24"/>
          <w:szCs w:val="24"/>
        </w:rPr>
        <w:t xml:space="preserve"> shall be transferred on the Effective Date at their current rank, grade and seniority. </w:t>
      </w:r>
    </w:p>
    <w:p w:rsidR="00596485" w:rsidRPr="004C30D6" w:rsidRDefault="00BA713A" w:rsidP="00827FA2">
      <w:pPr>
        <w:numPr>
          <w:ilvl w:val="1"/>
          <w:numId w:val="27"/>
        </w:numPr>
        <w:spacing w:before="240"/>
        <w:jc w:val="both"/>
        <w:rPr>
          <w:rFonts w:asciiTheme="minorHAnsi" w:hAnsiTheme="minorHAnsi" w:cstheme="minorHAnsi"/>
          <w:sz w:val="24"/>
          <w:szCs w:val="24"/>
        </w:rPr>
      </w:pPr>
      <w:r w:rsidRPr="004C30D6">
        <w:rPr>
          <w:rFonts w:asciiTheme="minorHAnsi" w:hAnsiTheme="minorHAnsi" w:cstheme="minorHAnsi"/>
          <w:b/>
          <w:sz w:val="24"/>
          <w:szCs w:val="24"/>
        </w:rPr>
        <w:t xml:space="preserve">Agreements. </w:t>
      </w:r>
      <w:r w:rsidR="00596485" w:rsidRPr="004C30D6">
        <w:rPr>
          <w:rFonts w:asciiTheme="minorHAnsi" w:hAnsiTheme="minorHAnsi" w:cstheme="minorHAnsi"/>
          <w:sz w:val="24"/>
          <w:szCs w:val="24"/>
        </w:rPr>
        <w:t xml:space="preserve">All current employee agreements, personal service contracts, and any other contracts or agreements pertaining to work, duties, services or employment with </w:t>
      </w:r>
      <w:r w:rsidR="002011BA" w:rsidRPr="004C30D6">
        <w:rPr>
          <w:rFonts w:asciiTheme="minorHAnsi" w:hAnsiTheme="minorHAnsi" w:cstheme="minorHAnsi"/>
          <w:sz w:val="24"/>
          <w:szCs w:val="24"/>
        </w:rPr>
        <w:t>Northshore</w:t>
      </w:r>
      <w:r w:rsidR="007B46D3" w:rsidRPr="004C30D6">
        <w:rPr>
          <w:rFonts w:asciiTheme="minorHAnsi" w:hAnsiTheme="minorHAnsi" w:cstheme="minorHAnsi"/>
          <w:sz w:val="24"/>
          <w:szCs w:val="24"/>
        </w:rPr>
        <w:t xml:space="preserve"> and </w:t>
      </w:r>
      <w:r w:rsidR="002011BA" w:rsidRPr="004C30D6">
        <w:rPr>
          <w:rFonts w:asciiTheme="minorHAnsi" w:hAnsiTheme="minorHAnsi" w:cstheme="minorHAnsi"/>
          <w:sz w:val="24"/>
          <w:szCs w:val="24"/>
        </w:rPr>
        <w:t>Shoreline</w:t>
      </w:r>
      <w:r w:rsidR="00596485" w:rsidRPr="004C30D6">
        <w:rPr>
          <w:rFonts w:asciiTheme="minorHAnsi" w:hAnsiTheme="minorHAnsi" w:cstheme="minorHAnsi"/>
          <w:sz w:val="24"/>
          <w:szCs w:val="24"/>
        </w:rPr>
        <w:t xml:space="preserve"> shall be transferred over with all personnel on the Effective Date.</w:t>
      </w:r>
    </w:p>
    <w:p w:rsidR="001A78A9" w:rsidRPr="004C30D6" w:rsidRDefault="001A78A9" w:rsidP="00827FA2">
      <w:pPr>
        <w:pStyle w:val="ListParagraph"/>
        <w:numPr>
          <w:ilvl w:val="0"/>
          <w:numId w:val="27"/>
        </w:numPr>
        <w:spacing w:before="240"/>
        <w:jc w:val="both"/>
        <w:rPr>
          <w:rFonts w:asciiTheme="minorHAnsi" w:hAnsiTheme="minorHAnsi" w:cstheme="minorHAnsi"/>
          <w:b/>
          <w:sz w:val="24"/>
          <w:szCs w:val="24"/>
        </w:rPr>
      </w:pPr>
      <w:r w:rsidRPr="004C30D6">
        <w:rPr>
          <w:rFonts w:asciiTheme="minorHAnsi" w:hAnsiTheme="minorHAnsi" w:cstheme="minorHAnsi"/>
          <w:b/>
          <w:sz w:val="24"/>
          <w:szCs w:val="24"/>
        </w:rPr>
        <w:t>ADMINISTRATION.</w:t>
      </w:r>
    </w:p>
    <w:p w:rsidR="00827FA2" w:rsidRPr="004C30D6" w:rsidRDefault="00827FA2" w:rsidP="00827FA2">
      <w:pPr>
        <w:numPr>
          <w:ilvl w:val="1"/>
          <w:numId w:val="27"/>
        </w:numPr>
        <w:spacing w:before="240"/>
        <w:jc w:val="both"/>
        <w:rPr>
          <w:rFonts w:asciiTheme="minorHAnsi" w:hAnsiTheme="minorHAnsi" w:cstheme="minorHAnsi"/>
          <w:sz w:val="24"/>
          <w:szCs w:val="24"/>
        </w:rPr>
      </w:pPr>
      <w:r w:rsidRPr="004C30D6">
        <w:rPr>
          <w:rFonts w:asciiTheme="minorHAnsi" w:hAnsiTheme="minorHAnsi" w:cstheme="minorHAnsi"/>
          <w:b/>
          <w:sz w:val="24"/>
          <w:szCs w:val="24"/>
        </w:rPr>
        <w:t xml:space="preserve">Administration. </w:t>
      </w:r>
      <w:r w:rsidR="008B0D0F" w:rsidRPr="004C30D6">
        <w:rPr>
          <w:rFonts w:asciiTheme="minorHAnsi" w:hAnsiTheme="minorHAnsi" w:cstheme="minorHAnsi"/>
          <w:sz w:val="24"/>
          <w:szCs w:val="24"/>
        </w:rPr>
        <w:t xml:space="preserve">The administrative staff of the RFA shall be the current members of </w:t>
      </w:r>
      <w:r w:rsidR="002011BA" w:rsidRPr="004C30D6">
        <w:rPr>
          <w:rFonts w:asciiTheme="minorHAnsi" w:hAnsiTheme="minorHAnsi" w:cstheme="minorHAnsi"/>
          <w:sz w:val="24"/>
          <w:szCs w:val="24"/>
        </w:rPr>
        <w:t>Shoreline</w:t>
      </w:r>
      <w:r w:rsidR="008B0D0F" w:rsidRPr="004C30D6">
        <w:rPr>
          <w:rFonts w:asciiTheme="minorHAnsi" w:hAnsiTheme="minorHAnsi" w:cstheme="minorHAnsi"/>
          <w:sz w:val="24"/>
          <w:szCs w:val="24"/>
        </w:rPr>
        <w:t xml:space="preserve"> administrative staff. </w:t>
      </w:r>
      <w:r w:rsidRPr="004C30D6">
        <w:rPr>
          <w:rFonts w:asciiTheme="minorHAnsi" w:hAnsiTheme="minorHAnsi" w:cstheme="minorHAnsi"/>
          <w:sz w:val="24"/>
          <w:szCs w:val="24"/>
        </w:rPr>
        <w:t xml:space="preserve">All current administrative and business functions, agreements, documents, operations, and policies and procedures from </w:t>
      </w:r>
      <w:r w:rsidR="002011BA" w:rsidRPr="004C30D6">
        <w:rPr>
          <w:rFonts w:asciiTheme="minorHAnsi" w:hAnsiTheme="minorHAnsi" w:cstheme="minorHAnsi"/>
          <w:sz w:val="24"/>
          <w:szCs w:val="24"/>
        </w:rPr>
        <w:t>Northshore</w:t>
      </w:r>
      <w:r w:rsidR="008B0D0F" w:rsidRPr="004C30D6">
        <w:rPr>
          <w:rFonts w:asciiTheme="minorHAnsi" w:hAnsiTheme="minorHAnsi" w:cstheme="minorHAnsi"/>
          <w:sz w:val="24"/>
          <w:szCs w:val="24"/>
        </w:rPr>
        <w:t xml:space="preserve"> and </w:t>
      </w:r>
      <w:r w:rsidR="002011BA" w:rsidRPr="004C30D6">
        <w:rPr>
          <w:rFonts w:asciiTheme="minorHAnsi" w:hAnsiTheme="minorHAnsi" w:cstheme="minorHAnsi"/>
          <w:sz w:val="24"/>
          <w:szCs w:val="24"/>
        </w:rPr>
        <w:t>Shoreline</w:t>
      </w:r>
      <w:r w:rsidR="007B46D3" w:rsidRPr="004C30D6">
        <w:rPr>
          <w:rFonts w:asciiTheme="minorHAnsi" w:hAnsiTheme="minorHAnsi" w:cstheme="minorHAnsi"/>
          <w:sz w:val="24"/>
          <w:szCs w:val="24"/>
        </w:rPr>
        <w:t xml:space="preserve"> </w:t>
      </w:r>
      <w:r w:rsidRPr="004C30D6">
        <w:rPr>
          <w:rFonts w:asciiTheme="minorHAnsi" w:hAnsiTheme="minorHAnsi" w:cstheme="minorHAnsi"/>
          <w:sz w:val="24"/>
          <w:szCs w:val="24"/>
        </w:rPr>
        <w:t xml:space="preserve">shall transfer over to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unless otherwise noted in this plan. </w:t>
      </w:r>
    </w:p>
    <w:p w:rsidR="00827FA2" w:rsidRPr="004C30D6" w:rsidRDefault="00827FA2" w:rsidP="00827FA2">
      <w:pPr>
        <w:numPr>
          <w:ilvl w:val="1"/>
          <w:numId w:val="27"/>
        </w:numPr>
        <w:spacing w:before="240"/>
        <w:jc w:val="both"/>
        <w:rPr>
          <w:rFonts w:asciiTheme="minorHAnsi" w:hAnsiTheme="minorHAnsi" w:cstheme="minorHAnsi"/>
          <w:sz w:val="24"/>
          <w:szCs w:val="24"/>
        </w:rPr>
      </w:pPr>
      <w:r w:rsidRPr="004C30D6">
        <w:rPr>
          <w:rFonts w:asciiTheme="minorHAnsi" w:hAnsiTheme="minorHAnsi" w:cstheme="minorHAnsi"/>
          <w:b/>
          <w:sz w:val="24"/>
          <w:szCs w:val="24"/>
        </w:rPr>
        <w:t xml:space="preserve">Seamless Transition. </w:t>
      </w:r>
      <w:r w:rsidRPr="004C30D6">
        <w:rPr>
          <w:rFonts w:asciiTheme="minorHAnsi" w:hAnsiTheme="minorHAnsi" w:cstheme="minorHAnsi"/>
          <w:sz w:val="24"/>
          <w:szCs w:val="24"/>
        </w:rPr>
        <w:t xml:space="preserve">Unless otherwise noted in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Plan, the transfer of authority and the administration and management of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shall be seamless and shall initially model the current administrative and management components of the current </w:t>
      </w:r>
      <w:r w:rsidR="002011BA" w:rsidRPr="004C30D6">
        <w:rPr>
          <w:rFonts w:asciiTheme="minorHAnsi" w:hAnsiTheme="minorHAnsi" w:cstheme="minorHAnsi"/>
          <w:sz w:val="24"/>
          <w:szCs w:val="24"/>
        </w:rPr>
        <w:t>Shoreline</w:t>
      </w:r>
      <w:r w:rsidR="008B0D0F" w:rsidRPr="004C30D6">
        <w:rPr>
          <w:rFonts w:asciiTheme="minorHAnsi" w:hAnsiTheme="minorHAnsi" w:cstheme="minorHAnsi"/>
          <w:sz w:val="24"/>
          <w:szCs w:val="24"/>
        </w:rPr>
        <w:t>.</w:t>
      </w:r>
    </w:p>
    <w:p w:rsidR="00473819" w:rsidRDefault="00473819" w:rsidP="00473819">
      <w:pPr>
        <w:keepNext/>
        <w:jc w:val="both"/>
        <w:outlineLvl w:val="0"/>
        <w:rPr>
          <w:rFonts w:asciiTheme="minorHAnsi" w:hAnsiTheme="minorHAnsi" w:cstheme="minorHAnsi"/>
          <w:b/>
          <w:sz w:val="24"/>
          <w:szCs w:val="24"/>
          <w:u w:val="single"/>
        </w:rPr>
      </w:pPr>
    </w:p>
    <w:p w:rsidR="00DC0EA7" w:rsidRDefault="00DC0EA7" w:rsidP="00473819">
      <w:pPr>
        <w:keepNext/>
        <w:jc w:val="both"/>
        <w:outlineLvl w:val="0"/>
        <w:rPr>
          <w:rFonts w:asciiTheme="minorHAnsi" w:hAnsiTheme="minorHAnsi" w:cstheme="minorHAnsi"/>
          <w:b/>
          <w:sz w:val="24"/>
          <w:szCs w:val="24"/>
          <w:u w:val="single"/>
        </w:rPr>
      </w:pPr>
    </w:p>
    <w:p w:rsidR="00473819" w:rsidRDefault="00473819" w:rsidP="00473819">
      <w:pPr>
        <w:keepNext/>
        <w:jc w:val="both"/>
        <w:outlineLvl w:val="0"/>
        <w:rPr>
          <w:rFonts w:asciiTheme="minorHAnsi" w:hAnsiTheme="minorHAnsi" w:cstheme="minorHAnsi"/>
          <w:b/>
          <w:sz w:val="24"/>
          <w:szCs w:val="24"/>
          <w:u w:val="single"/>
        </w:rPr>
      </w:pPr>
      <w:r w:rsidRPr="00473819">
        <w:rPr>
          <w:rFonts w:asciiTheme="minorHAnsi" w:hAnsiTheme="minorHAnsi" w:cstheme="minorHAnsi"/>
          <w:b/>
          <w:sz w:val="24"/>
          <w:szCs w:val="24"/>
          <w:u w:val="single"/>
        </w:rPr>
        <w:t>RFA Plan Revision Disposition:</w:t>
      </w:r>
    </w:p>
    <w:p w:rsidR="007E2187" w:rsidRPr="00473819" w:rsidRDefault="007E2187" w:rsidP="00473819">
      <w:pPr>
        <w:keepNext/>
        <w:jc w:val="both"/>
        <w:outlineLvl w:val="0"/>
        <w:rPr>
          <w:rFonts w:asciiTheme="minorHAnsi" w:hAnsiTheme="minorHAnsi" w:cstheme="minorHAnsi"/>
          <w:b/>
          <w:sz w:val="24"/>
          <w:szCs w:val="24"/>
          <w:u w:val="single"/>
        </w:rPr>
      </w:pPr>
      <w:r w:rsidRPr="004C30D6">
        <w:rPr>
          <w:rFonts w:asciiTheme="minorHAnsi" w:hAnsiTheme="minorHAnsi" w:cstheme="minorHAnsi"/>
          <w:sz w:val="24"/>
          <w:szCs w:val="24"/>
        </w:rPr>
        <w:t xml:space="preserve">The </w:t>
      </w:r>
      <w:r w:rsidR="00BA713A" w:rsidRPr="00473819">
        <w:rPr>
          <w:rFonts w:asciiTheme="minorHAnsi" w:hAnsiTheme="minorHAnsi" w:cstheme="minorHAnsi"/>
          <w:sz w:val="24"/>
          <w:szCs w:val="24"/>
        </w:rPr>
        <w:t>ORGANIZATIONAL STRUCTURE</w:t>
      </w:r>
      <w:r w:rsidR="001A78A9" w:rsidRPr="00473819">
        <w:rPr>
          <w:rFonts w:asciiTheme="minorHAnsi" w:hAnsiTheme="minorHAnsi" w:cstheme="minorHAnsi"/>
          <w:sz w:val="24"/>
          <w:szCs w:val="24"/>
        </w:rPr>
        <w:t xml:space="preserve"> </w:t>
      </w:r>
      <w:r w:rsidR="007A477F" w:rsidRPr="00473819">
        <w:rPr>
          <w:rFonts w:asciiTheme="minorHAnsi" w:hAnsiTheme="minorHAnsi" w:cstheme="minorHAnsi"/>
          <w:sz w:val="24"/>
          <w:szCs w:val="24"/>
        </w:rPr>
        <w:t xml:space="preserve">– </w:t>
      </w:r>
      <w:r w:rsidR="00BA713A" w:rsidRPr="00473819">
        <w:rPr>
          <w:rFonts w:asciiTheme="minorHAnsi" w:hAnsiTheme="minorHAnsi" w:cstheme="minorHAnsi"/>
          <w:sz w:val="24"/>
          <w:szCs w:val="24"/>
        </w:rPr>
        <w:t>PERSONNEL</w:t>
      </w:r>
      <w:r w:rsidR="007A477F" w:rsidRPr="00473819">
        <w:rPr>
          <w:rFonts w:asciiTheme="minorHAnsi" w:hAnsiTheme="minorHAnsi" w:cstheme="minorHAnsi"/>
          <w:sz w:val="24"/>
          <w:szCs w:val="24"/>
        </w:rPr>
        <w:t xml:space="preserve"> -</w:t>
      </w:r>
      <w:r w:rsidR="001A78A9" w:rsidRPr="00473819">
        <w:rPr>
          <w:rFonts w:asciiTheme="minorHAnsi" w:hAnsiTheme="minorHAnsi" w:cstheme="minorHAnsi"/>
          <w:sz w:val="24"/>
          <w:szCs w:val="24"/>
        </w:rPr>
        <w:t xml:space="preserve"> ADMINISTRATION </w:t>
      </w:r>
      <w:r w:rsidRPr="00473819">
        <w:rPr>
          <w:rFonts w:asciiTheme="minorHAnsi" w:hAnsiTheme="minorHAnsi" w:cstheme="minorHAnsi"/>
          <w:sz w:val="24"/>
          <w:szCs w:val="24"/>
        </w:rPr>
        <w:t xml:space="preserve">section of The </w:t>
      </w:r>
      <w:r w:rsidR="000232EA" w:rsidRPr="00473819">
        <w:rPr>
          <w:rFonts w:asciiTheme="minorHAnsi" w:hAnsiTheme="minorHAnsi" w:cstheme="minorHAnsi"/>
          <w:sz w:val="24"/>
          <w:szCs w:val="24"/>
        </w:rPr>
        <w:t>RFA</w:t>
      </w:r>
      <w:r w:rsidRPr="00473819">
        <w:rPr>
          <w:rFonts w:asciiTheme="minorHAnsi" w:hAnsiTheme="minorHAnsi" w:cstheme="minorHAnsi"/>
          <w:sz w:val="24"/>
          <w:szCs w:val="24"/>
        </w:rPr>
        <w:t xml:space="preserve"> Plan</w:t>
      </w:r>
      <w:r w:rsidRPr="004C30D6">
        <w:rPr>
          <w:rFonts w:asciiTheme="minorHAnsi" w:hAnsiTheme="minorHAnsi" w:cstheme="minorHAnsi"/>
          <w:sz w:val="24"/>
          <w:szCs w:val="24"/>
        </w:rPr>
        <w:t xml:space="preserve"> is subject to amendment by a majority vote of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Governance Board.</w:t>
      </w:r>
    </w:p>
    <w:p w:rsidR="00ED1F90" w:rsidRPr="004C30D6" w:rsidRDefault="00ED1F90">
      <w:pPr>
        <w:spacing w:after="160" w:line="259" w:lineRule="auto"/>
        <w:rPr>
          <w:rFonts w:asciiTheme="minorHAnsi" w:hAnsiTheme="minorHAnsi" w:cstheme="minorHAnsi"/>
          <w:color w:val="C00000"/>
          <w:sz w:val="24"/>
          <w:szCs w:val="24"/>
        </w:rPr>
      </w:pPr>
      <w:r w:rsidRPr="004C30D6">
        <w:rPr>
          <w:rFonts w:asciiTheme="minorHAnsi" w:hAnsiTheme="minorHAnsi" w:cstheme="minorHAnsi"/>
          <w:color w:val="C00000"/>
          <w:sz w:val="24"/>
          <w:szCs w:val="24"/>
        </w:rPr>
        <w:br w:type="page"/>
      </w:r>
    </w:p>
    <w:tbl>
      <w:tblPr>
        <w:tblStyle w:val="TableGrid"/>
        <w:tblW w:w="0" w:type="auto"/>
        <w:tblLook w:val="04A0" w:firstRow="1" w:lastRow="0" w:firstColumn="1" w:lastColumn="0" w:noHBand="0" w:noVBand="1"/>
      </w:tblPr>
      <w:tblGrid>
        <w:gridCol w:w="1627"/>
        <w:gridCol w:w="1878"/>
        <w:gridCol w:w="1830"/>
        <w:gridCol w:w="4015"/>
      </w:tblGrid>
      <w:tr w:rsidR="007C419C" w:rsidRPr="004C30D6" w:rsidTr="007C419C">
        <w:tc>
          <w:tcPr>
            <w:tcW w:w="9350" w:type="dxa"/>
            <w:gridSpan w:val="4"/>
          </w:tcPr>
          <w:p w:rsidR="007C419C" w:rsidRPr="004C30D6" w:rsidRDefault="007C419C" w:rsidP="00ED1F90">
            <w:pPr>
              <w:spacing w:before="240"/>
              <w:rPr>
                <w:rFonts w:asciiTheme="minorHAnsi" w:hAnsiTheme="minorHAnsi" w:cstheme="minorHAnsi"/>
                <w:sz w:val="24"/>
                <w:szCs w:val="24"/>
              </w:rPr>
            </w:pPr>
          </w:p>
        </w:tc>
      </w:tr>
      <w:tr w:rsidR="007C419C" w:rsidRPr="004C30D6" w:rsidTr="007C419C">
        <w:tc>
          <w:tcPr>
            <w:tcW w:w="1627" w:type="dxa"/>
            <w:vMerge w:val="restart"/>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FFE599" w:themeFill="accent4" w:themeFillTint="66"/>
          </w:tcPr>
          <w:p w:rsidR="007C419C" w:rsidRPr="004C30D6" w:rsidRDefault="007C419C" w:rsidP="00596485">
            <w:pPr>
              <w:spacing w:before="240"/>
              <w:rPr>
                <w:rFonts w:asciiTheme="minorHAnsi" w:hAnsiTheme="minorHAnsi" w:cstheme="minorHAnsi"/>
                <w:b/>
                <w:sz w:val="24"/>
                <w:szCs w:val="24"/>
              </w:rPr>
            </w:pPr>
            <w:r w:rsidRPr="004C30D6">
              <w:rPr>
                <w:rFonts w:asciiTheme="minorHAnsi" w:hAnsiTheme="minorHAnsi" w:cstheme="minorHAnsi"/>
                <w:b/>
                <w:sz w:val="24"/>
                <w:szCs w:val="24"/>
              </w:rPr>
              <w:t xml:space="preserve">SECTION </w:t>
            </w:r>
            <w:r w:rsidR="00596485" w:rsidRPr="004C30D6">
              <w:rPr>
                <w:rFonts w:asciiTheme="minorHAnsi" w:hAnsiTheme="minorHAnsi" w:cstheme="minorHAnsi"/>
                <w:b/>
                <w:sz w:val="24"/>
                <w:szCs w:val="24"/>
              </w:rPr>
              <w:t>8</w:t>
            </w:r>
          </w:p>
        </w:tc>
        <w:tc>
          <w:tcPr>
            <w:tcW w:w="5845" w:type="dxa"/>
            <w:gridSpan w:val="2"/>
            <w:shd w:val="clear" w:color="auto" w:fill="BF8F00" w:themeFill="accent4" w:themeFillShade="BF"/>
          </w:tcPr>
          <w:p w:rsidR="007C419C" w:rsidRPr="004C30D6" w:rsidRDefault="00596485" w:rsidP="00ED1F90">
            <w:pPr>
              <w:spacing w:before="240"/>
              <w:jc w:val="center"/>
              <w:rPr>
                <w:rFonts w:asciiTheme="minorHAnsi" w:hAnsiTheme="minorHAnsi" w:cstheme="minorHAnsi"/>
                <w:b/>
                <w:color w:val="0D0D0D" w:themeColor="text1" w:themeTint="F2"/>
                <w:sz w:val="24"/>
                <w:szCs w:val="24"/>
              </w:rPr>
            </w:pPr>
            <w:r w:rsidRPr="004C30D6">
              <w:rPr>
                <w:rFonts w:asciiTheme="minorHAnsi" w:hAnsiTheme="minorHAnsi" w:cstheme="minorHAnsi"/>
                <w:b/>
                <w:color w:val="0D0D0D" w:themeColor="text1" w:themeTint="F2"/>
                <w:sz w:val="24"/>
                <w:szCs w:val="24"/>
              </w:rPr>
              <w:t>OPERATIONS AND SERVICES</w:t>
            </w:r>
          </w:p>
        </w:tc>
      </w:tr>
      <w:tr w:rsidR="007C419C" w:rsidRPr="004C30D6" w:rsidTr="007C419C">
        <w:trPr>
          <w:gridAfter w:val="1"/>
          <w:wAfter w:w="4015" w:type="dxa"/>
        </w:trPr>
        <w:tc>
          <w:tcPr>
            <w:tcW w:w="1627" w:type="dxa"/>
            <w:vMerge/>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Adopted</w:t>
            </w:r>
          </w:p>
        </w:tc>
        <w:tc>
          <w:tcPr>
            <w:tcW w:w="1830" w:type="dxa"/>
            <w:shd w:val="clear" w:color="auto" w:fill="F2F2F2" w:themeFill="background1" w:themeFillShade="F2"/>
          </w:tcPr>
          <w:p w:rsidR="007C419C" w:rsidRPr="004C30D6" w:rsidRDefault="007C419C" w:rsidP="00ED1F90">
            <w:pPr>
              <w:spacing w:before="240"/>
              <w:rPr>
                <w:rFonts w:asciiTheme="minorHAnsi" w:hAnsiTheme="minorHAnsi" w:cstheme="minorHAnsi"/>
                <w:sz w:val="24"/>
                <w:szCs w:val="24"/>
              </w:rPr>
            </w:pPr>
          </w:p>
        </w:tc>
      </w:tr>
      <w:tr w:rsidR="007C419C" w:rsidRPr="004C30D6" w:rsidTr="007C419C">
        <w:tc>
          <w:tcPr>
            <w:tcW w:w="1627" w:type="dxa"/>
            <w:vMerge/>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Revision</w:t>
            </w:r>
          </w:p>
        </w:tc>
        <w:tc>
          <w:tcPr>
            <w:tcW w:w="5845" w:type="dxa"/>
            <w:gridSpan w:val="2"/>
          </w:tcPr>
          <w:p w:rsidR="007C419C" w:rsidRPr="004C30D6" w:rsidRDefault="007C419C" w:rsidP="00250852">
            <w:pPr>
              <w:spacing w:before="240"/>
              <w:jc w:val="both"/>
              <w:rPr>
                <w:rFonts w:asciiTheme="minorHAnsi" w:hAnsiTheme="minorHAnsi" w:cstheme="minorHAnsi"/>
                <w:sz w:val="24"/>
                <w:szCs w:val="24"/>
              </w:rPr>
            </w:pPr>
            <w:r w:rsidRPr="004C30D6">
              <w:rPr>
                <w:rFonts w:asciiTheme="minorHAnsi" w:hAnsiTheme="minorHAnsi" w:cstheme="minorHAnsi"/>
                <w:sz w:val="24"/>
                <w:szCs w:val="24"/>
              </w:rPr>
              <w:t xml:space="preserve">The </w:t>
            </w:r>
            <w:r w:rsidR="00250852" w:rsidRPr="004C30D6">
              <w:rPr>
                <w:rFonts w:asciiTheme="minorHAnsi" w:hAnsiTheme="minorHAnsi" w:cstheme="minorHAnsi"/>
                <w:b/>
                <w:sz w:val="24"/>
                <w:szCs w:val="24"/>
              </w:rPr>
              <w:t>OPERATIONS AND SERVICES</w:t>
            </w:r>
            <w:r w:rsidRPr="004C30D6">
              <w:rPr>
                <w:rFonts w:asciiTheme="minorHAnsi" w:hAnsiTheme="minorHAnsi" w:cstheme="minorHAnsi"/>
                <w:sz w:val="24"/>
                <w:szCs w:val="24"/>
              </w:rPr>
              <w:t xml:space="preserve"> section of The </w:t>
            </w:r>
            <w:r w:rsidR="000232EA" w:rsidRPr="004C30D6">
              <w:rPr>
                <w:rFonts w:asciiTheme="minorHAnsi" w:hAnsiTheme="minorHAnsi" w:cstheme="minorHAnsi"/>
                <w:b/>
                <w:sz w:val="24"/>
                <w:szCs w:val="24"/>
              </w:rPr>
              <w:t>RFA</w:t>
            </w:r>
            <w:r w:rsidRPr="004C30D6">
              <w:rPr>
                <w:rFonts w:asciiTheme="minorHAnsi" w:hAnsiTheme="minorHAnsi" w:cstheme="minorHAnsi"/>
                <w:b/>
                <w:sz w:val="24"/>
                <w:szCs w:val="24"/>
              </w:rPr>
              <w:t xml:space="preserve"> Plan</w:t>
            </w:r>
            <w:r w:rsidRPr="004C30D6">
              <w:rPr>
                <w:rFonts w:asciiTheme="minorHAnsi" w:hAnsiTheme="minorHAnsi" w:cstheme="minorHAnsi"/>
                <w:sz w:val="24"/>
                <w:szCs w:val="24"/>
              </w:rPr>
              <w:t xml:space="preserve"> is subject to amendment by a majority vote of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Governance Board.</w:t>
            </w:r>
          </w:p>
        </w:tc>
      </w:tr>
      <w:tr w:rsidR="007C419C" w:rsidRPr="004C30D6" w:rsidTr="007C419C">
        <w:trPr>
          <w:gridAfter w:val="1"/>
          <w:wAfter w:w="4015" w:type="dxa"/>
        </w:trPr>
        <w:tc>
          <w:tcPr>
            <w:tcW w:w="1627" w:type="dxa"/>
            <w:vMerge/>
          </w:tcPr>
          <w:p w:rsidR="007C419C" w:rsidRPr="004C30D6" w:rsidRDefault="007C419C" w:rsidP="00ED1F90">
            <w:pPr>
              <w:spacing w:before="240"/>
              <w:rPr>
                <w:rFonts w:asciiTheme="minorHAnsi" w:hAnsiTheme="minorHAnsi" w:cstheme="minorHAnsi"/>
                <w:sz w:val="24"/>
                <w:szCs w:val="24"/>
              </w:rPr>
            </w:pPr>
          </w:p>
        </w:tc>
        <w:tc>
          <w:tcPr>
            <w:tcW w:w="1878" w:type="dxa"/>
            <w:shd w:val="clear" w:color="auto" w:fill="D9D9D9" w:themeFill="background1" w:themeFillShade="D9"/>
          </w:tcPr>
          <w:p w:rsidR="007C419C" w:rsidRPr="004C30D6" w:rsidRDefault="007C419C" w:rsidP="00ED1F90">
            <w:pPr>
              <w:spacing w:before="240"/>
              <w:jc w:val="right"/>
              <w:rPr>
                <w:rFonts w:asciiTheme="minorHAnsi" w:hAnsiTheme="minorHAnsi" w:cstheme="minorHAnsi"/>
                <w:b/>
                <w:i/>
                <w:sz w:val="24"/>
                <w:szCs w:val="24"/>
              </w:rPr>
            </w:pPr>
            <w:r w:rsidRPr="004C30D6">
              <w:rPr>
                <w:rFonts w:asciiTheme="minorHAnsi" w:hAnsiTheme="minorHAnsi" w:cstheme="minorHAnsi"/>
                <w:b/>
                <w:i/>
                <w:sz w:val="24"/>
                <w:szCs w:val="24"/>
              </w:rPr>
              <w:t>Revised</w:t>
            </w:r>
          </w:p>
        </w:tc>
        <w:tc>
          <w:tcPr>
            <w:tcW w:w="1830" w:type="dxa"/>
            <w:shd w:val="clear" w:color="auto" w:fill="F2F2F2" w:themeFill="background1" w:themeFillShade="F2"/>
          </w:tcPr>
          <w:p w:rsidR="007C419C" w:rsidRPr="004C30D6" w:rsidRDefault="007C419C" w:rsidP="00ED1F90">
            <w:pPr>
              <w:spacing w:before="240"/>
              <w:rPr>
                <w:rFonts w:asciiTheme="minorHAnsi" w:hAnsiTheme="minorHAnsi" w:cstheme="minorHAnsi"/>
                <w:sz w:val="24"/>
                <w:szCs w:val="24"/>
              </w:rPr>
            </w:pPr>
          </w:p>
        </w:tc>
      </w:tr>
    </w:tbl>
    <w:p w:rsidR="00ED1F90" w:rsidRPr="004C30D6" w:rsidRDefault="00250852" w:rsidP="001669D4">
      <w:pPr>
        <w:pStyle w:val="ListParagraph"/>
        <w:numPr>
          <w:ilvl w:val="0"/>
          <w:numId w:val="29"/>
        </w:numPr>
        <w:spacing w:before="240"/>
        <w:jc w:val="both"/>
        <w:rPr>
          <w:rFonts w:asciiTheme="minorHAnsi" w:hAnsiTheme="minorHAnsi" w:cstheme="minorHAnsi"/>
          <w:b/>
          <w:sz w:val="24"/>
          <w:szCs w:val="24"/>
        </w:rPr>
      </w:pPr>
      <w:r w:rsidRPr="004C30D6">
        <w:rPr>
          <w:rFonts w:asciiTheme="minorHAnsi" w:hAnsiTheme="minorHAnsi" w:cstheme="minorHAnsi"/>
          <w:b/>
          <w:sz w:val="24"/>
          <w:szCs w:val="24"/>
        </w:rPr>
        <w:t>FIRE PROTECTION AND EMERGENCY MEDICAL SERVICES</w:t>
      </w:r>
      <w:r w:rsidR="007A254F" w:rsidRPr="004C30D6">
        <w:rPr>
          <w:rFonts w:asciiTheme="minorHAnsi" w:hAnsiTheme="minorHAnsi" w:cstheme="minorHAnsi"/>
          <w:b/>
          <w:sz w:val="24"/>
          <w:szCs w:val="24"/>
        </w:rPr>
        <w:t>.</w:t>
      </w:r>
    </w:p>
    <w:p w:rsidR="003F28B5" w:rsidRPr="00DC0EA7" w:rsidRDefault="008B0D0F" w:rsidP="003F28B5">
      <w:pPr>
        <w:numPr>
          <w:ilvl w:val="1"/>
          <w:numId w:val="29"/>
        </w:numPr>
        <w:spacing w:before="240"/>
        <w:jc w:val="both"/>
        <w:rPr>
          <w:rFonts w:asciiTheme="minorHAnsi" w:hAnsiTheme="minorHAnsi" w:cstheme="minorHAnsi"/>
          <w:sz w:val="24"/>
          <w:szCs w:val="24"/>
        </w:rPr>
      </w:pPr>
      <w:r w:rsidRPr="00DC0EA7">
        <w:rPr>
          <w:rFonts w:asciiTheme="minorHAnsi" w:hAnsiTheme="minorHAnsi" w:cstheme="minorHAnsi"/>
          <w:sz w:val="24"/>
          <w:szCs w:val="24"/>
        </w:rPr>
        <w:t xml:space="preserve">On the effective date, the RFA shall become the service provider for all fire protection, fire suppression, emergency medical services and for the protection of life and property within the areas currently served by </w:t>
      </w:r>
      <w:r w:rsidR="002011BA" w:rsidRPr="00DC0EA7">
        <w:rPr>
          <w:rFonts w:asciiTheme="minorHAnsi" w:hAnsiTheme="minorHAnsi" w:cstheme="minorHAnsi"/>
          <w:sz w:val="24"/>
          <w:szCs w:val="24"/>
        </w:rPr>
        <w:t>Northshore</w:t>
      </w:r>
      <w:r w:rsidRPr="00DC0EA7">
        <w:rPr>
          <w:rFonts w:asciiTheme="minorHAnsi" w:hAnsiTheme="minorHAnsi" w:cstheme="minorHAnsi"/>
          <w:sz w:val="24"/>
          <w:szCs w:val="24"/>
        </w:rPr>
        <w:t xml:space="preserve"> and </w:t>
      </w:r>
      <w:r w:rsidR="002011BA" w:rsidRPr="00DC0EA7">
        <w:rPr>
          <w:rFonts w:asciiTheme="minorHAnsi" w:hAnsiTheme="minorHAnsi" w:cstheme="minorHAnsi"/>
          <w:sz w:val="24"/>
          <w:szCs w:val="24"/>
        </w:rPr>
        <w:t>Shoreline</w:t>
      </w:r>
      <w:r w:rsidRPr="00DC0EA7">
        <w:rPr>
          <w:rFonts w:asciiTheme="minorHAnsi" w:hAnsiTheme="minorHAnsi" w:cstheme="minorHAnsi"/>
          <w:sz w:val="24"/>
          <w:szCs w:val="24"/>
        </w:rPr>
        <w:t>.</w:t>
      </w:r>
    </w:p>
    <w:p w:rsidR="003F28B5" w:rsidRPr="00DC0EA7" w:rsidRDefault="008B0D0F" w:rsidP="003F28B5">
      <w:pPr>
        <w:numPr>
          <w:ilvl w:val="1"/>
          <w:numId w:val="29"/>
        </w:numPr>
        <w:spacing w:before="240"/>
        <w:jc w:val="both"/>
        <w:rPr>
          <w:rFonts w:asciiTheme="minorHAnsi" w:hAnsiTheme="minorHAnsi" w:cstheme="minorHAnsi"/>
          <w:sz w:val="24"/>
          <w:szCs w:val="24"/>
        </w:rPr>
      </w:pPr>
      <w:r w:rsidRPr="00DC0EA7">
        <w:rPr>
          <w:rFonts w:asciiTheme="minorHAnsi" w:hAnsiTheme="minorHAnsi" w:cstheme="minorHAnsi"/>
          <w:sz w:val="24"/>
          <w:szCs w:val="24"/>
        </w:rPr>
        <w:t>The RFA Governing Board shall determine</w:t>
      </w:r>
      <w:r w:rsidR="003F28B5" w:rsidRPr="00DC0EA7">
        <w:rPr>
          <w:rFonts w:asciiTheme="minorHAnsi" w:hAnsiTheme="minorHAnsi" w:cstheme="minorHAnsi"/>
          <w:sz w:val="24"/>
          <w:szCs w:val="24"/>
        </w:rPr>
        <w:t xml:space="preserve"> staffing models, standards of coverage, deployment standards, field operations, command staffing, and operational policies and procedures </w:t>
      </w:r>
      <w:r w:rsidRPr="00DC0EA7">
        <w:rPr>
          <w:rFonts w:asciiTheme="minorHAnsi" w:hAnsiTheme="minorHAnsi" w:cstheme="minorHAnsi"/>
          <w:sz w:val="24"/>
          <w:szCs w:val="24"/>
        </w:rPr>
        <w:t>for the RFA and shall, within budgetary limitations work to maintain or improve service levels.</w:t>
      </w:r>
    </w:p>
    <w:p w:rsidR="00596485" w:rsidRPr="004C30D6" w:rsidRDefault="00596485" w:rsidP="001669D4">
      <w:pPr>
        <w:numPr>
          <w:ilvl w:val="1"/>
          <w:numId w:val="29"/>
        </w:numPr>
        <w:spacing w:before="120"/>
        <w:jc w:val="both"/>
        <w:rPr>
          <w:rFonts w:asciiTheme="minorHAnsi" w:hAnsiTheme="minorHAnsi" w:cstheme="minorHAnsi"/>
          <w:color w:val="000000"/>
          <w:sz w:val="24"/>
          <w:szCs w:val="24"/>
        </w:rPr>
      </w:pPr>
      <w:r w:rsidRPr="004C30D6">
        <w:rPr>
          <w:rFonts w:asciiTheme="minorHAnsi" w:hAnsiTheme="minorHAnsi" w:cstheme="minorHAnsi"/>
          <w:color w:val="000000"/>
          <w:sz w:val="24"/>
          <w:szCs w:val="24"/>
        </w:rPr>
        <w:t xml:space="preserve">All current automatic aid and mutual aid agreements, and any other contractual services agreements, documents, or memorandums currently in place with </w:t>
      </w:r>
      <w:r w:rsidR="002011BA" w:rsidRPr="004C30D6">
        <w:rPr>
          <w:rFonts w:asciiTheme="minorHAnsi" w:hAnsiTheme="minorHAnsi" w:cstheme="minorHAnsi"/>
          <w:color w:val="000000"/>
          <w:sz w:val="24"/>
          <w:szCs w:val="24"/>
        </w:rPr>
        <w:t>Northshore</w:t>
      </w:r>
      <w:r w:rsidR="008B0D0F" w:rsidRPr="004C30D6">
        <w:rPr>
          <w:rFonts w:asciiTheme="minorHAnsi" w:hAnsiTheme="minorHAnsi" w:cstheme="minorHAnsi"/>
          <w:color w:val="000000"/>
          <w:sz w:val="24"/>
          <w:szCs w:val="24"/>
        </w:rPr>
        <w:t xml:space="preserve"> and </w:t>
      </w:r>
      <w:r w:rsidR="002011BA" w:rsidRPr="004C30D6">
        <w:rPr>
          <w:rFonts w:asciiTheme="minorHAnsi" w:hAnsiTheme="minorHAnsi" w:cstheme="minorHAnsi"/>
          <w:color w:val="000000"/>
          <w:sz w:val="24"/>
          <w:szCs w:val="24"/>
        </w:rPr>
        <w:t>Shoreline</w:t>
      </w:r>
      <w:r w:rsidRPr="004C30D6">
        <w:rPr>
          <w:rFonts w:asciiTheme="minorHAnsi" w:hAnsiTheme="minorHAnsi" w:cstheme="minorHAnsi"/>
          <w:color w:val="000000"/>
          <w:sz w:val="24"/>
          <w:szCs w:val="24"/>
        </w:rPr>
        <w:t xml:space="preserve"> shall be transferred over on to </w:t>
      </w:r>
      <w:r w:rsidR="000232EA" w:rsidRPr="004C30D6">
        <w:rPr>
          <w:rFonts w:asciiTheme="minorHAnsi" w:hAnsiTheme="minorHAnsi" w:cstheme="minorHAnsi"/>
          <w:color w:val="000000"/>
          <w:sz w:val="24"/>
          <w:szCs w:val="24"/>
        </w:rPr>
        <w:t>RFA</w:t>
      </w:r>
      <w:r w:rsidRPr="004C30D6">
        <w:rPr>
          <w:rFonts w:asciiTheme="minorHAnsi" w:hAnsiTheme="minorHAnsi" w:cstheme="minorHAnsi"/>
          <w:color w:val="000000"/>
          <w:sz w:val="24"/>
          <w:szCs w:val="24"/>
        </w:rPr>
        <w:t xml:space="preserve"> on the Effective Date to provide continuous, seamless readiness and emergency services coverage.</w:t>
      </w:r>
    </w:p>
    <w:p w:rsidR="00DC0EA7" w:rsidRDefault="00DC0EA7" w:rsidP="00DC0EA7">
      <w:pPr>
        <w:keepNext/>
        <w:jc w:val="both"/>
        <w:outlineLvl w:val="0"/>
        <w:rPr>
          <w:rFonts w:asciiTheme="minorHAnsi" w:hAnsiTheme="minorHAnsi" w:cstheme="minorHAnsi"/>
          <w:b/>
          <w:sz w:val="24"/>
          <w:szCs w:val="24"/>
          <w:u w:val="single"/>
        </w:rPr>
      </w:pPr>
    </w:p>
    <w:p w:rsidR="00DC0EA7" w:rsidRDefault="00DC0EA7" w:rsidP="00DC0EA7">
      <w:pPr>
        <w:keepNext/>
        <w:jc w:val="both"/>
        <w:outlineLvl w:val="0"/>
        <w:rPr>
          <w:rFonts w:asciiTheme="minorHAnsi" w:hAnsiTheme="minorHAnsi" w:cstheme="minorHAnsi"/>
          <w:b/>
          <w:sz w:val="24"/>
          <w:szCs w:val="24"/>
          <w:u w:val="single"/>
        </w:rPr>
      </w:pPr>
    </w:p>
    <w:p w:rsidR="00DC0EA7" w:rsidRDefault="00DC0EA7" w:rsidP="00DC0EA7">
      <w:pPr>
        <w:keepNext/>
        <w:jc w:val="both"/>
        <w:outlineLvl w:val="0"/>
        <w:rPr>
          <w:rFonts w:asciiTheme="minorHAnsi" w:hAnsiTheme="minorHAnsi" w:cstheme="minorHAnsi"/>
          <w:b/>
          <w:sz w:val="24"/>
          <w:szCs w:val="24"/>
          <w:u w:val="single"/>
        </w:rPr>
      </w:pPr>
      <w:r w:rsidRPr="00DC0EA7">
        <w:rPr>
          <w:rFonts w:asciiTheme="minorHAnsi" w:hAnsiTheme="minorHAnsi" w:cstheme="minorHAnsi"/>
          <w:b/>
          <w:sz w:val="24"/>
          <w:szCs w:val="24"/>
          <w:u w:val="single"/>
        </w:rPr>
        <w:t>RFA Plan Revision Disposition:</w:t>
      </w:r>
    </w:p>
    <w:p w:rsidR="00ED1F90" w:rsidRPr="00DC0EA7" w:rsidRDefault="00DC6565" w:rsidP="00DC0EA7">
      <w:pPr>
        <w:keepNext/>
        <w:jc w:val="both"/>
        <w:outlineLvl w:val="0"/>
        <w:rPr>
          <w:rFonts w:asciiTheme="minorHAnsi" w:hAnsiTheme="minorHAnsi" w:cstheme="minorHAnsi"/>
          <w:b/>
          <w:sz w:val="24"/>
          <w:szCs w:val="24"/>
          <w:u w:val="single"/>
        </w:rPr>
      </w:pPr>
      <w:r w:rsidRPr="004C30D6">
        <w:rPr>
          <w:rFonts w:asciiTheme="minorHAnsi" w:hAnsiTheme="minorHAnsi" w:cstheme="minorHAnsi"/>
          <w:sz w:val="24"/>
          <w:szCs w:val="24"/>
        </w:rPr>
        <w:t xml:space="preserve">The </w:t>
      </w:r>
      <w:r w:rsidR="00250852" w:rsidRPr="00DC0EA7">
        <w:rPr>
          <w:rFonts w:asciiTheme="minorHAnsi" w:hAnsiTheme="minorHAnsi" w:cstheme="minorHAnsi"/>
          <w:sz w:val="24"/>
          <w:szCs w:val="24"/>
        </w:rPr>
        <w:t>OPERATIONS AND SERVICES</w:t>
      </w:r>
      <w:r w:rsidRPr="00DC0EA7">
        <w:rPr>
          <w:rFonts w:asciiTheme="minorHAnsi" w:hAnsiTheme="minorHAnsi" w:cstheme="minorHAnsi"/>
          <w:sz w:val="24"/>
          <w:szCs w:val="24"/>
        </w:rPr>
        <w:t xml:space="preserve"> section of The </w:t>
      </w:r>
      <w:r w:rsidR="000232EA" w:rsidRPr="00DC0EA7">
        <w:rPr>
          <w:rFonts w:asciiTheme="minorHAnsi" w:hAnsiTheme="minorHAnsi" w:cstheme="minorHAnsi"/>
          <w:sz w:val="24"/>
          <w:szCs w:val="24"/>
        </w:rPr>
        <w:t>RFA</w:t>
      </w:r>
      <w:r w:rsidRPr="00DC0EA7">
        <w:rPr>
          <w:rFonts w:asciiTheme="minorHAnsi" w:hAnsiTheme="minorHAnsi" w:cstheme="minorHAnsi"/>
          <w:sz w:val="24"/>
          <w:szCs w:val="24"/>
        </w:rPr>
        <w:t xml:space="preserve"> Plan is subject</w:t>
      </w:r>
      <w:r w:rsidRPr="004C30D6">
        <w:rPr>
          <w:rFonts w:asciiTheme="minorHAnsi" w:hAnsiTheme="minorHAnsi" w:cstheme="minorHAnsi"/>
          <w:sz w:val="24"/>
          <w:szCs w:val="24"/>
        </w:rPr>
        <w:t xml:space="preserve"> to amendment by a majority vote of the </w:t>
      </w:r>
      <w:r w:rsidR="000232EA" w:rsidRPr="004C30D6">
        <w:rPr>
          <w:rFonts w:asciiTheme="minorHAnsi" w:hAnsiTheme="minorHAnsi" w:cstheme="minorHAnsi"/>
          <w:sz w:val="24"/>
          <w:szCs w:val="24"/>
        </w:rPr>
        <w:t>RFA</w:t>
      </w:r>
      <w:r w:rsidRPr="004C30D6">
        <w:rPr>
          <w:rFonts w:asciiTheme="minorHAnsi" w:hAnsiTheme="minorHAnsi" w:cstheme="minorHAnsi"/>
          <w:sz w:val="24"/>
          <w:szCs w:val="24"/>
        </w:rPr>
        <w:t xml:space="preserve"> Governance Board.</w:t>
      </w:r>
    </w:p>
    <w:p w:rsidR="004A22A4" w:rsidRPr="004C30D6" w:rsidRDefault="004A22A4" w:rsidP="004A22A4">
      <w:pPr>
        <w:spacing w:before="240"/>
        <w:jc w:val="both"/>
        <w:rPr>
          <w:rFonts w:asciiTheme="minorHAnsi" w:hAnsiTheme="minorHAnsi" w:cstheme="minorHAnsi"/>
          <w:sz w:val="24"/>
          <w:szCs w:val="24"/>
        </w:rPr>
        <w:sectPr w:rsidR="004A22A4" w:rsidRPr="004C30D6" w:rsidSect="006E7E21">
          <w:headerReference w:type="default" r:id="rId10"/>
          <w:footerReference w:type="default" r:id="rId11"/>
          <w:pgSz w:w="12240" w:h="15840"/>
          <w:pgMar w:top="1728" w:right="1440" w:bottom="1440" w:left="1440" w:header="720" w:footer="720" w:gutter="0"/>
          <w:pgNumType w:start="1"/>
          <w:cols w:space="720"/>
          <w:docGrid w:linePitch="360"/>
        </w:sectPr>
      </w:pPr>
    </w:p>
    <w:p w:rsidR="00ED1F90" w:rsidRPr="004505AF" w:rsidRDefault="003F28B5" w:rsidP="004505AF">
      <w:pPr>
        <w:spacing w:before="240"/>
        <w:jc w:val="center"/>
        <w:rPr>
          <w:rFonts w:asciiTheme="minorHAnsi" w:hAnsiTheme="minorHAnsi" w:cstheme="minorHAnsi"/>
          <w:b/>
          <w:sz w:val="24"/>
          <w:szCs w:val="24"/>
        </w:rPr>
      </w:pPr>
      <w:r w:rsidRPr="004505AF">
        <w:rPr>
          <w:rFonts w:asciiTheme="minorHAnsi" w:hAnsiTheme="minorHAnsi" w:cstheme="minorHAnsi"/>
          <w:b/>
          <w:sz w:val="24"/>
          <w:szCs w:val="24"/>
        </w:rPr>
        <w:t>APPENDIX A</w:t>
      </w:r>
    </w:p>
    <w:p w:rsidR="00014E06" w:rsidRPr="00014E06" w:rsidRDefault="00014E06" w:rsidP="004505AF">
      <w:pPr>
        <w:jc w:val="center"/>
        <w:rPr>
          <w:rFonts w:asciiTheme="minorHAnsi" w:hAnsiTheme="minorHAnsi" w:cstheme="minorHAnsi"/>
          <w:b/>
          <w:noProof/>
        </w:rPr>
      </w:pPr>
      <w:r w:rsidRPr="00014E06">
        <w:rPr>
          <w:rFonts w:asciiTheme="minorHAnsi" w:hAnsiTheme="minorHAnsi" w:cstheme="minorHAnsi"/>
          <w:b/>
          <w:noProof/>
        </w:rPr>
        <w:t>Fire Benefit Charge Data</w:t>
      </w:r>
    </w:p>
    <w:p w:rsidR="004530DC" w:rsidRDefault="003F28B5" w:rsidP="004505AF">
      <w:pPr>
        <w:jc w:val="center"/>
        <w:rPr>
          <w:rFonts w:asciiTheme="minorHAnsi" w:hAnsiTheme="minorHAnsi" w:cstheme="minorHAnsi"/>
          <w:noProof/>
        </w:rPr>
      </w:pPr>
      <w:r w:rsidRPr="004505AF">
        <w:rPr>
          <w:rFonts w:asciiTheme="minorHAnsi" w:hAnsiTheme="minorHAnsi" w:cstheme="minorHAnsi"/>
          <w:noProof/>
          <w:highlight w:val="yellow"/>
        </w:rPr>
        <w:t>INSERT</w:t>
      </w:r>
      <w:r w:rsidR="002B0998">
        <w:rPr>
          <w:rFonts w:asciiTheme="minorHAnsi" w:hAnsiTheme="minorHAnsi" w:cstheme="minorHAnsi"/>
          <w:noProof/>
          <w:highlight w:val="yellow"/>
        </w:rPr>
        <w:t xml:space="preserve"> FACTOR SHEET ONCE COMPLETED</w:t>
      </w:r>
      <w:r w:rsidRPr="004505AF">
        <w:rPr>
          <w:rFonts w:asciiTheme="minorHAnsi" w:hAnsiTheme="minorHAnsi" w:cstheme="minorHAnsi"/>
          <w:noProof/>
          <w:highlight w:val="yellow"/>
        </w:rPr>
        <w:t xml:space="preserve"> </w:t>
      </w:r>
    </w:p>
    <w:p w:rsidR="00014E06" w:rsidRDefault="00014E06" w:rsidP="004505AF">
      <w:pPr>
        <w:jc w:val="center"/>
        <w:rPr>
          <w:rFonts w:asciiTheme="minorHAnsi" w:hAnsiTheme="minorHAnsi" w:cstheme="minorHAnsi"/>
          <w:noProof/>
        </w:rPr>
      </w:pPr>
    </w:p>
    <w:p w:rsidR="00014E06" w:rsidRDefault="00014E06" w:rsidP="004505AF">
      <w:pPr>
        <w:jc w:val="center"/>
        <w:rPr>
          <w:rFonts w:asciiTheme="minorHAnsi" w:hAnsiTheme="minorHAnsi" w:cstheme="minorHAnsi"/>
          <w:noProof/>
        </w:rPr>
      </w:pPr>
    </w:p>
    <w:p w:rsidR="00014E06" w:rsidRDefault="00014E06" w:rsidP="00DC0EA7">
      <w:pPr>
        <w:rPr>
          <w:rFonts w:asciiTheme="minorHAnsi" w:hAnsiTheme="minorHAnsi" w:cstheme="minorHAnsi"/>
          <w:noProof/>
          <w:highlight w:val="yellow"/>
        </w:rPr>
      </w:pPr>
      <w:r>
        <w:rPr>
          <w:rFonts w:asciiTheme="minorHAnsi" w:hAnsiTheme="minorHAnsi" w:cstheme="minorHAnsi"/>
          <w:noProof/>
          <w:highlight w:val="yellow"/>
        </w:rPr>
        <w:br w:type="page"/>
      </w:r>
    </w:p>
    <w:p w:rsidR="00014E06" w:rsidRPr="004505AF" w:rsidRDefault="00014E06" w:rsidP="00014E06">
      <w:pPr>
        <w:spacing w:before="240"/>
        <w:jc w:val="center"/>
        <w:rPr>
          <w:rFonts w:asciiTheme="minorHAnsi" w:hAnsiTheme="minorHAnsi" w:cstheme="minorHAnsi"/>
          <w:b/>
          <w:sz w:val="24"/>
          <w:szCs w:val="24"/>
        </w:rPr>
      </w:pPr>
      <w:r>
        <w:rPr>
          <w:rFonts w:asciiTheme="minorHAnsi" w:hAnsiTheme="minorHAnsi" w:cstheme="minorHAnsi"/>
          <w:b/>
          <w:sz w:val="24"/>
          <w:szCs w:val="24"/>
        </w:rPr>
        <w:t>APPENDIX B</w:t>
      </w:r>
    </w:p>
    <w:p w:rsidR="00014E06" w:rsidRDefault="00014E06" w:rsidP="00014E06">
      <w:pPr>
        <w:jc w:val="center"/>
        <w:rPr>
          <w:rFonts w:asciiTheme="minorHAnsi" w:hAnsiTheme="minorHAnsi" w:cstheme="minorHAnsi"/>
        </w:rPr>
      </w:pPr>
      <w:r w:rsidRPr="004505AF">
        <w:rPr>
          <w:rFonts w:asciiTheme="minorHAnsi" w:hAnsiTheme="minorHAnsi" w:cstheme="minorHAnsi"/>
          <w:b/>
          <w:bCs/>
        </w:rPr>
        <w:t>Organizational Structure</w:t>
      </w:r>
    </w:p>
    <w:p w:rsidR="002B0998" w:rsidRDefault="002B0998" w:rsidP="00014E06">
      <w:pPr>
        <w:jc w:val="center"/>
        <w:rPr>
          <w:rFonts w:asciiTheme="minorHAnsi" w:hAnsiTheme="minorHAnsi" w:cstheme="minorHAnsi"/>
          <w:noProof/>
        </w:rPr>
      </w:pPr>
    </w:p>
    <w:p w:rsidR="002B0998" w:rsidRDefault="002B0998" w:rsidP="00014E06">
      <w:pPr>
        <w:jc w:val="center"/>
        <w:rPr>
          <w:rFonts w:asciiTheme="minorHAnsi" w:hAnsiTheme="minorHAnsi" w:cstheme="minorHAnsi"/>
          <w:noProof/>
        </w:rPr>
      </w:pPr>
    </w:p>
    <w:p w:rsidR="002B0998" w:rsidRDefault="002B0998" w:rsidP="00014E06">
      <w:pPr>
        <w:jc w:val="center"/>
        <w:rPr>
          <w:rFonts w:asciiTheme="minorHAnsi" w:hAnsiTheme="minorHAnsi" w:cstheme="minorHAnsi"/>
          <w:noProof/>
        </w:rPr>
      </w:pPr>
    </w:p>
    <w:p w:rsidR="00014E06" w:rsidRPr="004C30D6" w:rsidRDefault="00E41BEF" w:rsidP="004505AF">
      <w:pPr>
        <w:jc w:val="center"/>
        <w:rPr>
          <w:rFonts w:asciiTheme="minorHAnsi" w:hAnsiTheme="minorHAnsi" w:cstheme="minorHAnsi"/>
        </w:rPr>
      </w:pPr>
      <w:r>
        <w:rPr>
          <w:noProof/>
        </w:rPr>
        <w:drawing>
          <wp:inline distT="0" distB="0" distL="0" distR="0" wp14:anchorId="2DB04B16" wp14:editId="1A7F457C">
            <wp:extent cx="5996603" cy="357133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620" t="12768" r="55361" b="6741"/>
                    <a:stretch/>
                  </pic:blipFill>
                  <pic:spPr bwMode="auto">
                    <a:xfrm>
                      <a:off x="0" y="0"/>
                      <a:ext cx="6035313" cy="3594390"/>
                    </a:xfrm>
                    <a:prstGeom prst="rect">
                      <a:avLst/>
                    </a:prstGeom>
                    <a:ln>
                      <a:noFill/>
                    </a:ln>
                    <a:extLst>
                      <a:ext uri="{53640926-AAD7-44D8-BBD7-CCE9431645EC}">
                        <a14:shadowObscured xmlns:a14="http://schemas.microsoft.com/office/drawing/2010/main"/>
                      </a:ext>
                    </a:extLst>
                  </pic:spPr>
                </pic:pic>
              </a:graphicData>
            </a:graphic>
          </wp:inline>
        </w:drawing>
      </w:r>
    </w:p>
    <w:sectPr w:rsidR="00014E06" w:rsidRPr="004C30D6" w:rsidSect="00014E0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5C1" w:rsidRDefault="008725C1" w:rsidP="001731C8">
      <w:r>
        <w:separator/>
      </w:r>
    </w:p>
  </w:endnote>
  <w:endnote w:type="continuationSeparator" w:id="0">
    <w:p w:rsidR="008725C1" w:rsidRDefault="008725C1" w:rsidP="0017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81" w:rsidRDefault="000C0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C0A81" w:rsidRDefault="000C0A81" w:rsidP="00982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81" w:rsidRPr="00EE1510" w:rsidRDefault="008725C1" w:rsidP="00E326CD">
    <w:pPr>
      <w:pStyle w:val="Footer"/>
      <w:tabs>
        <w:tab w:val="clear" w:pos="4680"/>
        <w:tab w:val="clear" w:pos="9360"/>
        <w:tab w:val="left" w:pos="2131"/>
      </w:tabs>
      <w:ind w:right="360"/>
      <w:rPr>
        <w:lang w:eastAsia="zh-TW"/>
      </w:rPr>
    </w:pPr>
    <w:sdt>
      <w:sdtPr>
        <w:rPr>
          <w:color w:val="C00000"/>
        </w:rPr>
        <w:id w:val="-1813707327"/>
        <w:docPartObj>
          <w:docPartGallery w:val="Page Numbers (Bottom of Page)"/>
          <w:docPartUnique/>
        </w:docPartObj>
      </w:sdtPr>
      <w:sdtEndPr>
        <w:rPr>
          <w:color w:val="auto"/>
          <w:lang w:eastAsia="zh-TW"/>
        </w:rPr>
      </w:sdtEndPr>
      <w:sdtContent>
        <w:r w:rsidR="000C0A81">
          <w:rPr>
            <w:noProof/>
          </w:rPr>
          <mc:AlternateContent>
            <mc:Choice Requires="wps">
              <w:drawing>
                <wp:anchor distT="0" distB="0" distL="114300" distR="114300" simplePos="0" relativeHeight="251657728" behindDoc="0" locked="0" layoutInCell="1" allowOverlap="1" wp14:anchorId="316DA4C3" wp14:editId="56569E23">
                  <wp:simplePos x="0" y="0"/>
                  <wp:positionH relativeFrom="margin">
                    <wp:align>center</wp:align>
                  </wp:positionH>
                  <wp:positionV relativeFrom="bottomMargin">
                    <wp:align>center</wp:align>
                  </wp:positionV>
                  <wp:extent cx="581660" cy="238760"/>
                  <wp:effectExtent l="0" t="0" r="15240" b="15240"/>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0C0A81" w:rsidRPr="00EE1510" w:rsidRDefault="000C0A81">
                              <w:pPr>
                                <w:jc w:val="center"/>
                                <w:rPr>
                                  <w:b/>
                                  <w:color w:val="C00000"/>
                                </w:rPr>
                              </w:pPr>
                              <w:r>
                                <w:fldChar w:fldCharType="begin"/>
                              </w:r>
                              <w:r>
                                <w:instrText xml:space="preserve"> PAGE  \* Arabic  \* MERGEFORMAT </w:instrText>
                              </w:r>
                              <w:r>
                                <w:fldChar w:fldCharType="separate"/>
                              </w:r>
                              <w:r w:rsidR="005E1460" w:rsidRPr="005E1460">
                                <w:rPr>
                                  <w:b/>
                                  <w:noProof/>
                                  <w:color w:val="C00000"/>
                                </w:rPr>
                                <w:t>1</w:t>
                              </w:r>
                              <w:r>
                                <w:rPr>
                                  <w:b/>
                                  <w:noProof/>
                                  <w:color w:val="C0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16DA4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5.8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" filled="t" fillcolor="white [3212]" strokecolor="gray [1629]" strokeweight="2.25pt">
                  <v:textbox inset=",0,,0">
                    <w:txbxContent>
                      <w:p w:rsidR="000C0A81" w:rsidRPr="00EE1510" w:rsidRDefault="000C0A81">
                        <w:pPr>
                          <w:jc w:val="center"/>
                          <w:rPr>
                            <w:b/>
                            <w:color w:val="C00000"/>
                          </w:rPr>
                        </w:pPr>
                        <w:r>
                          <w:fldChar w:fldCharType="begin"/>
                        </w:r>
                        <w:r>
                          <w:instrText xml:space="preserve"> PAGE  \* Arabic  \* MERGEFORMAT </w:instrText>
                        </w:r>
                        <w:r>
                          <w:fldChar w:fldCharType="separate"/>
                        </w:r>
                        <w:r w:rsidR="005E1460" w:rsidRPr="005E1460">
                          <w:rPr>
                            <w:b/>
                            <w:noProof/>
                            <w:color w:val="C00000"/>
                          </w:rPr>
                          <w:t>1</w:t>
                        </w:r>
                        <w:r>
                          <w:rPr>
                            <w:b/>
                            <w:noProof/>
                            <w:color w:val="C00000"/>
                          </w:rPr>
                          <w:fldChar w:fldCharType="end"/>
                        </w:r>
                      </w:p>
                    </w:txbxContent>
                  </v:textbox>
                  <w10:wrap anchorx="margin" anchory="margin"/>
                </v:shape>
              </w:pict>
            </mc:Fallback>
          </mc:AlternateContent>
        </w:r>
        <w:r w:rsidR="000C0A81">
          <w:rPr>
            <w:noProof/>
          </w:rPr>
          <mc:AlternateContent>
            <mc:Choice Requires="wps">
              <w:drawing>
                <wp:anchor distT="0" distB="0" distL="114300" distR="114300" simplePos="0" relativeHeight="251656704" behindDoc="0" locked="0" layoutInCell="1" allowOverlap="1" wp14:anchorId="53FD81A0" wp14:editId="3F62B9F5">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D08B130"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" strokecolor="gray [1629]" strokeweight="1pt">
                  <w10:wrap anchorx="margin" anchory="margin"/>
                </v:shape>
              </w:pict>
            </mc:Fallback>
          </mc:AlternateContent>
        </w:r>
      </w:sdtContent>
    </w:sdt>
    <w:r w:rsidR="000C0A81">
      <w:rPr>
        <w:lang w:eastAsia="zh-TW"/>
      </w:rPr>
      <w:tab/>
      <w:t xml:space="preserve">DRAFT </w:t>
    </w:r>
    <w:r w:rsidR="004C30D6">
      <w:rPr>
        <w:lang w:eastAsia="zh-TW"/>
      </w:rPr>
      <w:t>RFA Plan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81" w:rsidRDefault="000C0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189299"/>
      <w:docPartObj>
        <w:docPartGallery w:val="Page Numbers (Bottom of Page)"/>
        <w:docPartUnique/>
      </w:docPartObj>
    </w:sdtPr>
    <w:sdtEndPr>
      <w:rPr>
        <w:noProof/>
      </w:rPr>
    </w:sdtEndPr>
    <w:sdtContent>
      <w:p w:rsidR="000C0A81" w:rsidRDefault="000C0A81" w:rsidP="002B0998">
        <w:pPr>
          <w:pStyle w:val="Footer"/>
          <w:jc w:val="center"/>
        </w:pPr>
        <w:r>
          <w:fldChar w:fldCharType="begin"/>
        </w:r>
        <w:r>
          <w:instrText xml:space="preserve"> PAGE   \* MERGEFORMAT </w:instrText>
        </w:r>
        <w:r>
          <w:fldChar w:fldCharType="separate"/>
        </w:r>
        <w:r w:rsidR="005E1460">
          <w:rPr>
            <w:noProof/>
          </w:rPr>
          <w:t>17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81" w:rsidRDefault="000C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5C1" w:rsidRDefault="008725C1" w:rsidP="001731C8">
      <w:r>
        <w:separator/>
      </w:r>
    </w:p>
  </w:footnote>
  <w:footnote w:type="continuationSeparator" w:id="0">
    <w:p w:rsidR="008725C1" w:rsidRDefault="008725C1" w:rsidP="0017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81" w:rsidRPr="00F31ABC" w:rsidRDefault="000C0A81">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81" w:rsidRDefault="000C0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77722"/>
      <w:docPartObj>
        <w:docPartGallery w:val="Watermarks"/>
        <w:docPartUnique/>
      </w:docPartObj>
    </w:sdtPr>
    <w:sdtEndPr/>
    <w:sdtContent>
      <w:p w:rsidR="000C0A81" w:rsidRDefault="008725C1">
        <w:pPr>
          <w:pStyle w:val="Header"/>
        </w:pPr>
        <w:r>
          <w:rPr>
            <w:noProof/>
            <w:lang w:eastAsia="zh-TW"/>
          </w:rPr>
          <w:pict w14:anchorId="181FB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81" w:rsidRDefault="000C0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664"/>
    <w:multiLevelType w:val="hybridMultilevel"/>
    <w:tmpl w:val="4E5A5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313C"/>
    <w:multiLevelType w:val="hybridMultilevel"/>
    <w:tmpl w:val="3CB0B592"/>
    <w:lvl w:ilvl="0" w:tplc="1AB0292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15B2B"/>
    <w:multiLevelType w:val="hybridMultilevel"/>
    <w:tmpl w:val="B1EC54F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C8F0E6F"/>
    <w:multiLevelType w:val="hybridMultilevel"/>
    <w:tmpl w:val="CAFA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350C9"/>
    <w:multiLevelType w:val="hybridMultilevel"/>
    <w:tmpl w:val="CE06758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26B4331"/>
    <w:multiLevelType w:val="hybridMultilevel"/>
    <w:tmpl w:val="F8CA1A4C"/>
    <w:lvl w:ilvl="0" w:tplc="128E1B4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807D1"/>
    <w:multiLevelType w:val="hybridMultilevel"/>
    <w:tmpl w:val="DC763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3D13"/>
    <w:multiLevelType w:val="hybridMultilevel"/>
    <w:tmpl w:val="97FC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C44B3"/>
    <w:multiLevelType w:val="multilevel"/>
    <w:tmpl w:val="2BD871E2"/>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val="0"/>
        <w:bCs/>
        <w:i w:val="0"/>
        <w:iCs w:val="0"/>
      </w:rPr>
    </w:lvl>
    <w:lvl w:ilvl="2">
      <w:start w:val="1"/>
      <w:numFmt w:val="decimal"/>
      <w:lvlText w:val="%2.%3."/>
      <w:lvlJc w:val="left"/>
      <w:pPr>
        <w:ind w:left="1224" w:hanging="504"/>
      </w:pPr>
      <w:rPr>
        <w:rFonts w:hint="default"/>
        <w:b w:val="0"/>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1C73C7"/>
    <w:multiLevelType w:val="hybridMultilevel"/>
    <w:tmpl w:val="EDD8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B730E"/>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5726BE"/>
    <w:multiLevelType w:val="hybridMultilevel"/>
    <w:tmpl w:val="FF980668"/>
    <w:lvl w:ilvl="0" w:tplc="8318C5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2452C"/>
    <w:multiLevelType w:val="hybridMultilevel"/>
    <w:tmpl w:val="E676C0FC"/>
    <w:lvl w:ilvl="0" w:tplc="990013D6">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074FF"/>
    <w:multiLevelType w:val="multilevel"/>
    <w:tmpl w:val="F5D8E886"/>
    <w:lvl w:ilvl="0">
      <w:start w:val="1"/>
      <w:numFmt w:val="decimal"/>
      <w:lvlText w:val="%1."/>
      <w:lvlJc w:val="left"/>
      <w:pPr>
        <w:tabs>
          <w:tab w:val="num" w:pos="1050"/>
        </w:tabs>
        <w:ind w:left="1050" w:hanging="360"/>
      </w:pPr>
      <w:rPr>
        <w:rFonts w:ascii="Times New Roman" w:hAnsi="Times New Roman" w:hint="default"/>
        <w:b w:val="0"/>
        <w:i w:val="0"/>
        <w:caps/>
        <w:sz w:val="24"/>
      </w:rPr>
    </w:lvl>
    <w:lvl w:ilvl="1">
      <w:start w:val="1"/>
      <w:numFmt w:val="decimal"/>
      <w:lvlText w:val="%1.%2."/>
      <w:lvlJc w:val="left"/>
      <w:pPr>
        <w:tabs>
          <w:tab w:val="num" w:pos="1770"/>
        </w:tabs>
        <w:ind w:left="1770" w:hanging="720"/>
      </w:pPr>
      <w:rPr>
        <w:rFonts w:ascii="Times New Roman" w:hAnsi="Times New Roman" w:hint="default"/>
        <w:b w:val="0"/>
        <w:i w:val="0"/>
        <w:sz w:val="24"/>
      </w:rPr>
    </w:lvl>
    <w:lvl w:ilvl="2">
      <w:start w:val="1"/>
      <w:numFmt w:val="lowerLetter"/>
      <w:lvlText w:val="%3."/>
      <w:lvlJc w:val="left"/>
      <w:pPr>
        <w:tabs>
          <w:tab w:val="num" w:pos="2130"/>
        </w:tabs>
        <w:ind w:left="2130" w:hanging="720"/>
      </w:pPr>
      <w:rPr>
        <w:rFonts w:ascii="Times New Roman" w:hAnsi="Times New Roman" w:hint="default"/>
        <w:b w:val="0"/>
        <w:i w:val="0"/>
        <w:sz w:val="24"/>
      </w:rPr>
    </w:lvl>
    <w:lvl w:ilvl="3">
      <w:start w:val="1"/>
      <w:numFmt w:val="lowerRoman"/>
      <w:lvlText w:val="(%4)."/>
      <w:lvlJc w:val="left"/>
      <w:pPr>
        <w:tabs>
          <w:tab w:val="num" w:pos="2490"/>
        </w:tabs>
        <w:ind w:left="2490" w:hanging="720"/>
      </w:pPr>
      <w:rPr>
        <w:rFonts w:ascii="Times New Roman" w:hAnsi="Times New Roman" w:hint="default"/>
        <w:b w:val="0"/>
        <w:i w:val="0"/>
        <w:sz w:val="24"/>
      </w:rPr>
    </w:lvl>
    <w:lvl w:ilvl="4">
      <w:start w:val="1"/>
      <w:numFmt w:val="decimal"/>
      <w:lvlText w:val="%1.%2.%3.%4.%5."/>
      <w:lvlJc w:val="left"/>
      <w:pPr>
        <w:tabs>
          <w:tab w:val="num" w:pos="3210"/>
        </w:tabs>
        <w:ind w:left="2922" w:hanging="792"/>
      </w:pPr>
      <w:rPr>
        <w:rFonts w:hint="default"/>
      </w:rPr>
    </w:lvl>
    <w:lvl w:ilvl="5">
      <w:start w:val="1"/>
      <w:numFmt w:val="decimal"/>
      <w:lvlText w:val="%1.%2.%3.%4.%5.%6."/>
      <w:lvlJc w:val="left"/>
      <w:pPr>
        <w:tabs>
          <w:tab w:val="num" w:pos="3570"/>
        </w:tabs>
        <w:ind w:left="3426" w:hanging="936"/>
      </w:pPr>
      <w:rPr>
        <w:rFonts w:hint="default"/>
      </w:rPr>
    </w:lvl>
    <w:lvl w:ilvl="6">
      <w:start w:val="1"/>
      <w:numFmt w:val="decimal"/>
      <w:lvlText w:val="%1.%2.%3.%4.%5.%6.%7."/>
      <w:lvlJc w:val="left"/>
      <w:pPr>
        <w:tabs>
          <w:tab w:val="num" w:pos="4290"/>
        </w:tabs>
        <w:ind w:left="3930" w:hanging="1080"/>
      </w:pPr>
      <w:rPr>
        <w:rFonts w:hint="default"/>
      </w:rPr>
    </w:lvl>
    <w:lvl w:ilvl="7">
      <w:start w:val="1"/>
      <w:numFmt w:val="decimal"/>
      <w:lvlText w:val="%1.%2.%3.%4.%5.%6.%7.%8."/>
      <w:lvlJc w:val="left"/>
      <w:pPr>
        <w:tabs>
          <w:tab w:val="num" w:pos="4650"/>
        </w:tabs>
        <w:ind w:left="4434" w:hanging="1224"/>
      </w:pPr>
      <w:rPr>
        <w:rFonts w:hint="default"/>
      </w:rPr>
    </w:lvl>
    <w:lvl w:ilvl="8">
      <w:start w:val="1"/>
      <w:numFmt w:val="decimal"/>
      <w:lvlText w:val="%1.%2.%3.%4.%5.%6.%7.%8.%9."/>
      <w:lvlJc w:val="left"/>
      <w:pPr>
        <w:tabs>
          <w:tab w:val="num" w:pos="5370"/>
        </w:tabs>
        <w:ind w:left="5010" w:hanging="1440"/>
      </w:pPr>
      <w:rPr>
        <w:rFonts w:hint="default"/>
      </w:rPr>
    </w:lvl>
  </w:abstractNum>
  <w:abstractNum w:abstractNumId="14" w15:restartNumberingAfterBreak="0">
    <w:nsid w:val="3B6543ED"/>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02605B"/>
    <w:multiLevelType w:val="hybridMultilevel"/>
    <w:tmpl w:val="B70E1B88"/>
    <w:lvl w:ilvl="0" w:tplc="3EE65F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4396B"/>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556C04"/>
    <w:multiLevelType w:val="multilevel"/>
    <w:tmpl w:val="F5D8E886"/>
    <w:lvl w:ilvl="0">
      <w:start w:val="1"/>
      <w:numFmt w:val="decimal"/>
      <w:lvlText w:val="%1."/>
      <w:lvlJc w:val="left"/>
      <w:pPr>
        <w:tabs>
          <w:tab w:val="num" w:pos="1050"/>
        </w:tabs>
        <w:ind w:left="1050" w:hanging="360"/>
      </w:pPr>
      <w:rPr>
        <w:rFonts w:ascii="Times New Roman" w:hAnsi="Times New Roman" w:hint="default"/>
        <w:b w:val="0"/>
        <w:i w:val="0"/>
        <w:caps/>
        <w:sz w:val="24"/>
      </w:rPr>
    </w:lvl>
    <w:lvl w:ilvl="1">
      <w:start w:val="1"/>
      <w:numFmt w:val="decimal"/>
      <w:lvlText w:val="%1.%2."/>
      <w:lvlJc w:val="left"/>
      <w:pPr>
        <w:tabs>
          <w:tab w:val="num" w:pos="1770"/>
        </w:tabs>
        <w:ind w:left="1770" w:hanging="720"/>
      </w:pPr>
      <w:rPr>
        <w:rFonts w:ascii="Times New Roman" w:hAnsi="Times New Roman" w:hint="default"/>
        <w:b w:val="0"/>
        <w:i w:val="0"/>
        <w:sz w:val="24"/>
      </w:rPr>
    </w:lvl>
    <w:lvl w:ilvl="2">
      <w:start w:val="1"/>
      <w:numFmt w:val="lowerLetter"/>
      <w:lvlText w:val="%3."/>
      <w:lvlJc w:val="left"/>
      <w:pPr>
        <w:tabs>
          <w:tab w:val="num" w:pos="2130"/>
        </w:tabs>
        <w:ind w:left="2130" w:hanging="720"/>
      </w:pPr>
      <w:rPr>
        <w:rFonts w:ascii="Times New Roman" w:hAnsi="Times New Roman" w:hint="default"/>
        <w:b w:val="0"/>
        <w:i w:val="0"/>
        <w:sz w:val="24"/>
      </w:rPr>
    </w:lvl>
    <w:lvl w:ilvl="3">
      <w:start w:val="1"/>
      <w:numFmt w:val="lowerRoman"/>
      <w:lvlText w:val="(%4)."/>
      <w:lvlJc w:val="left"/>
      <w:pPr>
        <w:tabs>
          <w:tab w:val="num" w:pos="2490"/>
        </w:tabs>
        <w:ind w:left="2490" w:hanging="720"/>
      </w:pPr>
      <w:rPr>
        <w:rFonts w:ascii="Times New Roman" w:hAnsi="Times New Roman" w:hint="default"/>
        <w:b w:val="0"/>
        <w:i w:val="0"/>
        <w:sz w:val="24"/>
      </w:rPr>
    </w:lvl>
    <w:lvl w:ilvl="4">
      <w:start w:val="1"/>
      <w:numFmt w:val="decimal"/>
      <w:lvlText w:val="%1.%2.%3.%4.%5."/>
      <w:lvlJc w:val="left"/>
      <w:pPr>
        <w:tabs>
          <w:tab w:val="num" w:pos="3210"/>
        </w:tabs>
        <w:ind w:left="2922" w:hanging="792"/>
      </w:pPr>
      <w:rPr>
        <w:rFonts w:hint="default"/>
      </w:rPr>
    </w:lvl>
    <w:lvl w:ilvl="5">
      <w:start w:val="1"/>
      <w:numFmt w:val="decimal"/>
      <w:lvlText w:val="%1.%2.%3.%4.%5.%6."/>
      <w:lvlJc w:val="left"/>
      <w:pPr>
        <w:tabs>
          <w:tab w:val="num" w:pos="3570"/>
        </w:tabs>
        <w:ind w:left="3426" w:hanging="936"/>
      </w:pPr>
      <w:rPr>
        <w:rFonts w:hint="default"/>
      </w:rPr>
    </w:lvl>
    <w:lvl w:ilvl="6">
      <w:start w:val="1"/>
      <w:numFmt w:val="decimal"/>
      <w:lvlText w:val="%1.%2.%3.%4.%5.%6.%7."/>
      <w:lvlJc w:val="left"/>
      <w:pPr>
        <w:tabs>
          <w:tab w:val="num" w:pos="4290"/>
        </w:tabs>
        <w:ind w:left="3930" w:hanging="1080"/>
      </w:pPr>
      <w:rPr>
        <w:rFonts w:hint="default"/>
      </w:rPr>
    </w:lvl>
    <w:lvl w:ilvl="7">
      <w:start w:val="1"/>
      <w:numFmt w:val="decimal"/>
      <w:lvlText w:val="%1.%2.%3.%4.%5.%6.%7.%8."/>
      <w:lvlJc w:val="left"/>
      <w:pPr>
        <w:tabs>
          <w:tab w:val="num" w:pos="4650"/>
        </w:tabs>
        <w:ind w:left="4434" w:hanging="1224"/>
      </w:pPr>
      <w:rPr>
        <w:rFonts w:hint="default"/>
      </w:rPr>
    </w:lvl>
    <w:lvl w:ilvl="8">
      <w:start w:val="1"/>
      <w:numFmt w:val="decimal"/>
      <w:lvlText w:val="%1.%2.%3.%4.%5.%6.%7.%8.%9."/>
      <w:lvlJc w:val="left"/>
      <w:pPr>
        <w:tabs>
          <w:tab w:val="num" w:pos="5370"/>
        </w:tabs>
        <w:ind w:left="5010" w:hanging="1440"/>
      </w:pPr>
      <w:rPr>
        <w:rFonts w:hint="default"/>
      </w:rPr>
    </w:lvl>
  </w:abstractNum>
  <w:abstractNum w:abstractNumId="18" w15:restartNumberingAfterBreak="0">
    <w:nsid w:val="451A2EE4"/>
    <w:multiLevelType w:val="hybridMultilevel"/>
    <w:tmpl w:val="5D6A2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D9D3EC8"/>
    <w:multiLevelType w:val="hybridMultilevel"/>
    <w:tmpl w:val="6E7C0556"/>
    <w:lvl w:ilvl="0" w:tplc="3EE65F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C6F0A"/>
    <w:multiLevelType w:val="hybridMultilevel"/>
    <w:tmpl w:val="8B64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27D20"/>
    <w:multiLevelType w:val="hybridMultilevel"/>
    <w:tmpl w:val="45DA20AE"/>
    <w:lvl w:ilvl="0" w:tplc="01EAA75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535D4"/>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F80649"/>
    <w:multiLevelType w:val="hybridMultilevel"/>
    <w:tmpl w:val="AD88C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EF1F10"/>
    <w:multiLevelType w:val="hybridMultilevel"/>
    <w:tmpl w:val="E1226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62266"/>
    <w:multiLevelType w:val="hybridMultilevel"/>
    <w:tmpl w:val="AFC80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562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AC6918"/>
    <w:multiLevelType w:val="hybridMultilevel"/>
    <w:tmpl w:val="64DE2AC0"/>
    <w:lvl w:ilvl="0" w:tplc="88DE25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C6351"/>
    <w:multiLevelType w:val="multilevel"/>
    <w:tmpl w:val="D944A2C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0E42D0"/>
    <w:multiLevelType w:val="hybridMultilevel"/>
    <w:tmpl w:val="E09C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3E172C"/>
    <w:multiLevelType w:val="hybridMultilevel"/>
    <w:tmpl w:val="89AE6C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2E175D"/>
    <w:multiLevelType w:val="multilevel"/>
    <w:tmpl w:val="6158C384"/>
    <w:lvl w:ilvl="0">
      <w:start w:val="1"/>
      <w:numFmt w:val="upperLetter"/>
      <w:lvlText w:val="%1."/>
      <w:lvlJc w:val="left"/>
      <w:pPr>
        <w:ind w:left="360" w:hanging="360"/>
      </w:pPr>
      <w:rPr>
        <w:rFonts w:hint="default"/>
        <w:b/>
        <w:bCs/>
        <w:i w:val="0"/>
        <w:iCs w:val="0"/>
      </w:rPr>
    </w:lvl>
    <w:lvl w:ilvl="1">
      <w:start w:val="1"/>
      <w:numFmt w:val="decimal"/>
      <w:lvlText w:val="%2."/>
      <w:lvlJc w:val="left"/>
      <w:pPr>
        <w:ind w:left="792" w:hanging="432"/>
      </w:pPr>
      <w:rPr>
        <w:rFonts w:hint="default"/>
        <w:b w:val="0"/>
        <w:bCs/>
        <w:i w:val="0"/>
        <w:iCs w:val="0"/>
      </w:rPr>
    </w:lvl>
    <w:lvl w:ilvl="2">
      <w:start w:val="1"/>
      <w:numFmt w:val="decimal"/>
      <w:lvlText w:val="%2.%3."/>
      <w:lvlJc w:val="left"/>
      <w:pPr>
        <w:ind w:left="1224" w:hanging="504"/>
      </w:pPr>
      <w:rPr>
        <w:rFonts w:hint="default"/>
        <w:b/>
        <w:bCs/>
        <w:i w:val="0"/>
        <w:iCs w:val="0"/>
      </w:rPr>
    </w:lvl>
    <w:lvl w:ilvl="3">
      <w:start w:val="1"/>
      <w:numFmt w:val="lowerLetter"/>
      <w:lvlText w:val="%4."/>
      <w:lvlJc w:val="left"/>
      <w:pPr>
        <w:ind w:left="1728" w:hanging="648"/>
      </w:pPr>
      <w:rPr>
        <w:rFonts w:hint="default"/>
        <w:b/>
        <w:bCs/>
        <w:i w:val="0"/>
        <w:iCs w:val="0"/>
      </w:rPr>
    </w:lvl>
    <w:lvl w:ilvl="4">
      <w:start w:val="1"/>
      <w:numFmt w:val="lowerRoman"/>
      <w:lvlText w:val="(%5)."/>
      <w:lvlJc w:val="left"/>
      <w:pPr>
        <w:ind w:left="2232" w:hanging="792"/>
      </w:pPr>
      <w:rPr>
        <w:rFonts w:hint="default"/>
        <w:b/>
        <w:bCs/>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2F05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171BB"/>
    <w:multiLevelType w:val="hybridMultilevel"/>
    <w:tmpl w:val="E526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A324D"/>
    <w:multiLevelType w:val="multilevel"/>
    <w:tmpl w:val="F5D8E886"/>
    <w:lvl w:ilvl="0">
      <w:start w:val="1"/>
      <w:numFmt w:val="decimal"/>
      <w:lvlText w:val="%1."/>
      <w:lvlJc w:val="left"/>
      <w:pPr>
        <w:tabs>
          <w:tab w:val="num" w:pos="1050"/>
        </w:tabs>
        <w:ind w:left="1050" w:hanging="360"/>
      </w:pPr>
      <w:rPr>
        <w:rFonts w:ascii="Times New Roman" w:hAnsi="Times New Roman" w:hint="default"/>
        <w:b w:val="0"/>
        <w:i w:val="0"/>
        <w:caps/>
        <w:sz w:val="24"/>
      </w:rPr>
    </w:lvl>
    <w:lvl w:ilvl="1">
      <w:start w:val="1"/>
      <w:numFmt w:val="decimal"/>
      <w:lvlText w:val="%1.%2."/>
      <w:lvlJc w:val="left"/>
      <w:pPr>
        <w:tabs>
          <w:tab w:val="num" w:pos="1770"/>
        </w:tabs>
        <w:ind w:left="1770" w:hanging="720"/>
      </w:pPr>
      <w:rPr>
        <w:rFonts w:ascii="Times New Roman" w:hAnsi="Times New Roman" w:hint="default"/>
        <w:b w:val="0"/>
        <w:i w:val="0"/>
        <w:sz w:val="24"/>
      </w:rPr>
    </w:lvl>
    <w:lvl w:ilvl="2">
      <w:start w:val="1"/>
      <w:numFmt w:val="lowerLetter"/>
      <w:lvlText w:val="%3."/>
      <w:lvlJc w:val="left"/>
      <w:pPr>
        <w:tabs>
          <w:tab w:val="num" w:pos="2130"/>
        </w:tabs>
        <w:ind w:left="2130" w:hanging="720"/>
      </w:pPr>
      <w:rPr>
        <w:rFonts w:ascii="Times New Roman" w:hAnsi="Times New Roman" w:hint="default"/>
        <w:b w:val="0"/>
        <w:i w:val="0"/>
        <w:sz w:val="24"/>
      </w:rPr>
    </w:lvl>
    <w:lvl w:ilvl="3">
      <w:start w:val="1"/>
      <w:numFmt w:val="lowerRoman"/>
      <w:lvlText w:val="(%4)."/>
      <w:lvlJc w:val="left"/>
      <w:pPr>
        <w:tabs>
          <w:tab w:val="num" w:pos="2490"/>
        </w:tabs>
        <w:ind w:left="2490" w:hanging="720"/>
      </w:pPr>
      <w:rPr>
        <w:rFonts w:ascii="Times New Roman" w:hAnsi="Times New Roman" w:hint="default"/>
        <w:b w:val="0"/>
        <w:i w:val="0"/>
        <w:sz w:val="24"/>
      </w:rPr>
    </w:lvl>
    <w:lvl w:ilvl="4">
      <w:start w:val="1"/>
      <w:numFmt w:val="decimal"/>
      <w:lvlText w:val="%1.%2.%3.%4.%5."/>
      <w:lvlJc w:val="left"/>
      <w:pPr>
        <w:tabs>
          <w:tab w:val="num" w:pos="3210"/>
        </w:tabs>
        <w:ind w:left="2922" w:hanging="792"/>
      </w:pPr>
      <w:rPr>
        <w:rFonts w:hint="default"/>
      </w:rPr>
    </w:lvl>
    <w:lvl w:ilvl="5">
      <w:start w:val="1"/>
      <w:numFmt w:val="decimal"/>
      <w:lvlText w:val="%1.%2.%3.%4.%5.%6."/>
      <w:lvlJc w:val="left"/>
      <w:pPr>
        <w:tabs>
          <w:tab w:val="num" w:pos="3570"/>
        </w:tabs>
        <w:ind w:left="3426" w:hanging="936"/>
      </w:pPr>
      <w:rPr>
        <w:rFonts w:hint="default"/>
      </w:rPr>
    </w:lvl>
    <w:lvl w:ilvl="6">
      <w:start w:val="1"/>
      <w:numFmt w:val="decimal"/>
      <w:lvlText w:val="%1.%2.%3.%4.%5.%6.%7."/>
      <w:lvlJc w:val="left"/>
      <w:pPr>
        <w:tabs>
          <w:tab w:val="num" w:pos="4290"/>
        </w:tabs>
        <w:ind w:left="3930" w:hanging="1080"/>
      </w:pPr>
      <w:rPr>
        <w:rFonts w:hint="default"/>
      </w:rPr>
    </w:lvl>
    <w:lvl w:ilvl="7">
      <w:start w:val="1"/>
      <w:numFmt w:val="decimal"/>
      <w:lvlText w:val="%1.%2.%3.%4.%5.%6.%7.%8."/>
      <w:lvlJc w:val="left"/>
      <w:pPr>
        <w:tabs>
          <w:tab w:val="num" w:pos="4650"/>
        </w:tabs>
        <w:ind w:left="4434" w:hanging="1224"/>
      </w:pPr>
      <w:rPr>
        <w:rFonts w:hint="default"/>
      </w:rPr>
    </w:lvl>
    <w:lvl w:ilvl="8">
      <w:start w:val="1"/>
      <w:numFmt w:val="decimal"/>
      <w:lvlText w:val="%1.%2.%3.%4.%5.%6.%7.%8.%9."/>
      <w:lvlJc w:val="left"/>
      <w:pPr>
        <w:tabs>
          <w:tab w:val="num" w:pos="5370"/>
        </w:tabs>
        <w:ind w:left="5010" w:hanging="1440"/>
      </w:pPr>
      <w:rPr>
        <w:rFonts w:hint="default"/>
      </w:rPr>
    </w:lvl>
  </w:abstractNum>
  <w:num w:numId="1">
    <w:abstractNumId w:val="9"/>
  </w:num>
  <w:num w:numId="2">
    <w:abstractNumId w:val="24"/>
  </w:num>
  <w:num w:numId="3">
    <w:abstractNumId w:val="2"/>
  </w:num>
  <w:num w:numId="4">
    <w:abstractNumId w:val="4"/>
  </w:num>
  <w:num w:numId="5">
    <w:abstractNumId w:val="15"/>
  </w:num>
  <w:num w:numId="6">
    <w:abstractNumId w:val="29"/>
  </w:num>
  <w:num w:numId="7">
    <w:abstractNumId w:val="30"/>
  </w:num>
  <w:num w:numId="8">
    <w:abstractNumId w:val="25"/>
  </w:num>
  <w:num w:numId="9">
    <w:abstractNumId w:val="6"/>
  </w:num>
  <w:num w:numId="10">
    <w:abstractNumId w:val="2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0"/>
  </w:num>
  <w:num w:numId="14">
    <w:abstractNumId w:val="19"/>
  </w:num>
  <w:num w:numId="15">
    <w:abstractNumId w:val="13"/>
  </w:num>
  <w:num w:numId="16">
    <w:abstractNumId w:val="34"/>
  </w:num>
  <w:num w:numId="17">
    <w:abstractNumId w:val="17"/>
  </w:num>
  <w:num w:numId="18">
    <w:abstractNumId w:val="22"/>
  </w:num>
  <w:num w:numId="19">
    <w:abstractNumId w:val="26"/>
  </w:num>
  <w:num w:numId="20">
    <w:abstractNumId w:val="31"/>
  </w:num>
  <w:num w:numId="21">
    <w:abstractNumId w:val="8"/>
  </w:num>
  <w:num w:numId="22">
    <w:abstractNumId w:val="27"/>
  </w:num>
  <w:num w:numId="23">
    <w:abstractNumId w:val="28"/>
  </w:num>
  <w:num w:numId="24">
    <w:abstractNumId w:val="5"/>
  </w:num>
  <w:num w:numId="25">
    <w:abstractNumId w:val="14"/>
  </w:num>
  <w:num w:numId="26">
    <w:abstractNumId w:val="11"/>
  </w:num>
  <w:num w:numId="27">
    <w:abstractNumId w:val="10"/>
  </w:num>
  <w:num w:numId="28">
    <w:abstractNumId w:val="21"/>
  </w:num>
  <w:num w:numId="29">
    <w:abstractNumId w:val="16"/>
  </w:num>
  <w:num w:numId="30">
    <w:abstractNumId w:val="1"/>
  </w:num>
  <w:num w:numId="31">
    <w:abstractNumId w:val="12"/>
  </w:num>
  <w:num w:numId="32">
    <w:abstractNumId w:val="23"/>
  </w:num>
  <w:num w:numId="33">
    <w:abstractNumId w:val="33"/>
  </w:num>
  <w:num w:numId="34">
    <w:abstractNumId w:val="3"/>
  </w:num>
  <w:num w:numId="3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C8"/>
    <w:rsid w:val="00014E06"/>
    <w:rsid w:val="000163F4"/>
    <w:rsid w:val="00022137"/>
    <w:rsid w:val="000232EA"/>
    <w:rsid w:val="00027BB1"/>
    <w:rsid w:val="00030F77"/>
    <w:rsid w:val="000324C8"/>
    <w:rsid w:val="00050FF7"/>
    <w:rsid w:val="00063773"/>
    <w:rsid w:val="000660A5"/>
    <w:rsid w:val="000803F3"/>
    <w:rsid w:val="000C0A81"/>
    <w:rsid w:val="000C2A64"/>
    <w:rsid w:val="000C62C1"/>
    <w:rsid w:val="000E203D"/>
    <w:rsid w:val="00127ECB"/>
    <w:rsid w:val="00127FA6"/>
    <w:rsid w:val="00154223"/>
    <w:rsid w:val="00157CCB"/>
    <w:rsid w:val="00163123"/>
    <w:rsid w:val="00164470"/>
    <w:rsid w:val="001652C5"/>
    <w:rsid w:val="001669D4"/>
    <w:rsid w:val="0017171E"/>
    <w:rsid w:val="001731C8"/>
    <w:rsid w:val="0019250F"/>
    <w:rsid w:val="00197A10"/>
    <w:rsid w:val="001A78A9"/>
    <w:rsid w:val="001B556A"/>
    <w:rsid w:val="001B6016"/>
    <w:rsid w:val="001C7CAE"/>
    <w:rsid w:val="001D61D1"/>
    <w:rsid w:val="001E390C"/>
    <w:rsid w:val="001E4A33"/>
    <w:rsid w:val="002011BA"/>
    <w:rsid w:val="002017AF"/>
    <w:rsid w:val="00203C6A"/>
    <w:rsid w:val="0022586D"/>
    <w:rsid w:val="00234106"/>
    <w:rsid w:val="00243FE8"/>
    <w:rsid w:val="00244CFA"/>
    <w:rsid w:val="00250852"/>
    <w:rsid w:val="00252B19"/>
    <w:rsid w:val="002650E7"/>
    <w:rsid w:val="0027428B"/>
    <w:rsid w:val="00275AFB"/>
    <w:rsid w:val="0027678A"/>
    <w:rsid w:val="00282999"/>
    <w:rsid w:val="00287088"/>
    <w:rsid w:val="00295C93"/>
    <w:rsid w:val="002A12EA"/>
    <w:rsid w:val="002A6282"/>
    <w:rsid w:val="002B0998"/>
    <w:rsid w:val="002C3A3A"/>
    <w:rsid w:val="002C72BB"/>
    <w:rsid w:val="002D3192"/>
    <w:rsid w:val="002E51BD"/>
    <w:rsid w:val="002F0F34"/>
    <w:rsid w:val="0030059D"/>
    <w:rsid w:val="00305E9C"/>
    <w:rsid w:val="00327925"/>
    <w:rsid w:val="00331286"/>
    <w:rsid w:val="00343462"/>
    <w:rsid w:val="003547B4"/>
    <w:rsid w:val="0035665B"/>
    <w:rsid w:val="003576FD"/>
    <w:rsid w:val="00365D59"/>
    <w:rsid w:val="00390188"/>
    <w:rsid w:val="003A1E77"/>
    <w:rsid w:val="003A5ECD"/>
    <w:rsid w:val="003B67D6"/>
    <w:rsid w:val="003E1183"/>
    <w:rsid w:val="003E4936"/>
    <w:rsid w:val="003F28B5"/>
    <w:rsid w:val="003F5323"/>
    <w:rsid w:val="00401C6C"/>
    <w:rsid w:val="00403756"/>
    <w:rsid w:val="00407B4A"/>
    <w:rsid w:val="00411BF7"/>
    <w:rsid w:val="004505AF"/>
    <w:rsid w:val="004530DC"/>
    <w:rsid w:val="00473819"/>
    <w:rsid w:val="00491AC4"/>
    <w:rsid w:val="004A22A4"/>
    <w:rsid w:val="004C30D6"/>
    <w:rsid w:val="004E2842"/>
    <w:rsid w:val="004F0287"/>
    <w:rsid w:val="00501281"/>
    <w:rsid w:val="00507947"/>
    <w:rsid w:val="00511846"/>
    <w:rsid w:val="00514CD1"/>
    <w:rsid w:val="0052770E"/>
    <w:rsid w:val="00535407"/>
    <w:rsid w:val="00542B45"/>
    <w:rsid w:val="0054395E"/>
    <w:rsid w:val="0055092D"/>
    <w:rsid w:val="00565794"/>
    <w:rsid w:val="00566B57"/>
    <w:rsid w:val="00573D63"/>
    <w:rsid w:val="005908E1"/>
    <w:rsid w:val="00596485"/>
    <w:rsid w:val="00597E1A"/>
    <w:rsid w:val="005B08F7"/>
    <w:rsid w:val="005B2021"/>
    <w:rsid w:val="005D6ABB"/>
    <w:rsid w:val="005E1460"/>
    <w:rsid w:val="005E72C4"/>
    <w:rsid w:val="005F0F93"/>
    <w:rsid w:val="005F1D58"/>
    <w:rsid w:val="00602124"/>
    <w:rsid w:val="0060614C"/>
    <w:rsid w:val="00617907"/>
    <w:rsid w:val="0063738D"/>
    <w:rsid w:val="00646018"/>
    <w:rsid w:val="0065678B"/>
    <w:rsid w:val="006701ED"/>
    <w:rsid w:val="00681250"/>
    <w:rsid w:val="006823F2"/>
    <w:rsid w:val="00682DA4"/>
    <w:rsid w:val="00684D6C"/>
    <w:rsid w:val="006E7E21"/>
    <w:rsid w:val="006F3AAB"/>
    <w:rsid w:val="007039F9"/>
    <w:rsid w:val="0070542B"/>
    <w:rsid w:val="0072708B"/>
    <w:rsid w:val="0073186D"/>
    <w:rsid w:val="00775A3D"/>
    <w:rsid w:val="007813C7"/>
    <w:rsid w:val="007A254F"/>
    <w:rsid w:val="007A3AA5"/>
    <w:rsid w:val="007A477F"/>
    <w:rsid w:val="007A5645"/>
    <w:rsid w:val="007B46D3"/>
    <w:rsid w:val="007C419C"/>
    <w:rsid w:val="007E1A90"/>
    <w:rsid w:val="007E2187"/>
    <w:rsid w:val="007E5799"/>
    <w:rsid w:val="007E62CE"/>
    <w:rsid w:val="008226CF"/>
    <w:rsid w:val="00822AF3"/>
    <w:rsid w:val="00825A81"/>
    <w:rsid w:val="00827FA2"/>
    <w:rsid w:val="008404D9"/>
    <w:rsid w:val="008609BD"/>
    <w:rsid w:val="0086148F"/>
    <w:rsid w:val="00865BDD"/>
    <w:rsid w:val="008725C1"/>
    <w:rsid w:val="008B0D0F"/>
    <w:rsid w:val="008C2F81"/>
    <w:rsid w:val="008D3562"/>
    <w:rsid w:val="008F1162"/>
    <w:rsid w:val="008F2C4B"/>
    <w:rsid w:val="00901247"/>
    <w:rsid w:val="0090159A"/>
    <w:rsid w:val="009324EE"/>
    <w:rsid w:val="0093419A"/>
    <w:rsid w:val="0095105E"/>
    <w:rsid w:val="00956C6B"/>
    <w:rsid w:val="00982C99"/>
    <w:rsid w:val="00986289"/>
    <w:rsid w:val="009A1146"/>
    <w:rsid w:val="009A1A48"/>
    <w:rsid w:val="009A3A27"/>
    <w:rsid w:val="009B31FD"/>
    <w:rsid w:val="009D1239"/>
    <w:rsid w:val="009F2AE2"/>
    <w:rsid w:val="009F5598"/>
    <w:rsid w:val="00A02F37"/>
    <w:rsid w:val="00A11147"/>
    <w:rsid w:val="00A122B2"/>
    <w:rsid w:val="00A26E4B"/>
    <w:rsid w:val="00A32E4A"/>
    <w:rsid w:val="00A43057"/>
    <w:rsid w:val="00A66936"/>
    <w:rsid w:val="00A73D1E"/>
    <w:rsid w:val="00A7791F"/>
    <w:rsid w:val="00A94CC2"/>
    <w:rsid w:val="00A95F7A"/>
    <w:rsid w:val="00AA3A06"/>
    <w:rsid w:val="00AB1709"/>
    <w:rsid w:val="00AB790B"/>
    <w:rsid w:val="00AF2758"/>
    <w:rsid w:val="00B104DF"/>
    <w:rsid w:val="00B14F32"/>
    <w:rsid w:val="00B444D3"/>
    <w:rsid w:val="00B544EB"/>
    <w:rsid w:val="00BA2B8A"/>
    <w:rsid w:val="00BA427A"/>
    <w:rsid w:val="00BA6FF2"/>
    <w:rsid w:val="00BA713A"/>
    <w:rsid w:val="00BB6677"/>
    <w:rsid w:val="00BC556F"/>
    <w:rsid w:val="00C20A3C"/>
    <w:rsid w:val="00C24AAC"/>
    <w:rsid w:val="00C36B58"/>
    <w:rsid w:val="00C620C8"/>
    <w:rsid w:val="00C70157"/>
    <w:rsid w:val="00C71913"/>
    <w:rsid w:val="00C76D66"/>
    <w:rsid w:val="00C836F7"/>
    <w:rsid w:val="00CA6092"/>
    <w:rsid w:val="00CB7722"/>
    <w:rsid w:val="00CC6AB0"/>
    <w:rsid w:val="00CF0D74"/>
    <w:rsid w:val="00D26E9F"/>
    <w:rsid w:val="00D32DD0"/>
    <w:rsid w:val="00D37291"/>
    <w:rsid w:val="00D377EB"/>
    <w:rsid w:val="00D4036D"/>
    <w:rsid w:val="00D62154"/>
    <w:rsid w:val="00D84189"/>
    <w:rsid w:val="00D87B7E"/>
    <w:rsid w:val="00D90303"/>
    <w:rsid w:val="00D914A9"/>
    <w:rsid w:val="00D91718"/>
    <w:rsid w:val="00DA5D07"/>
    <w:rsid w:val="00DB6071"/>
    <w:rsid w:val="00DC0656"/>
    <w:rsid w:val="00DC0EA7"/>
    <w:rsid w:val="00DC1C07"/>
    <w:rsid w:val="00DC536F"/>
    <w:rsid w:val="00DC6565"/>
    <w:rsid w:val="00DD465E"/>
    <w:rsid w:val="00DD695D"/>
    <w:rsid w:val="00DE5AF5"/>
    <w:rsid w:val="00E11750"/>
    <w:rsid w:val="00E173E1"/>
    <w:rsid w:val="00E21C33"/>
    <w:rsid w:val="00E326CD"/>
    <w:rsid w:val="00E34911"/>
    <w:rsid w:val="00E41BEF"/>
    <w:rsid w:val="00E46A69"/>
    <w:rsid w:val="00E504CE"/>
    <w:rsid w:val="00E7004D"/>
    <w:rsid w:val="00E71F3C"/>
    <w:rsid w:val="00E806E4"/>
    <w:rsid w:val="00E86413"/>
    <w:rsid w:val="00E9508D"/>
    <w:rsid w:val="00EB62A6"/>
    <w:rsid w:val="00EC49E1"/>
    <w:rsid w:val="00ED17E9"/>
    <w:rsid w:val="00ED1F90"/>
    <w:rsid w:val="00ED2A53"/>
    <w:rsid w:val="00EF1EE6"/>
    <w:rsid w:val="00EF1FF8"/>
    <w:rsid w:val="00EF3677"/>
    <w:rsid w:val="00F04571"/>
    <w:rsid w:val="00F13919"/>
    <w:rsid w:val="00F13B90"/>
    <w:rsid w:val="00F15404"/>
    <w:rsid w:val="00F20502"/>
    <w:rsid w:val="00F31ABC"/>
    <w:rsid w:val="00F3216D"/>
    <w:rsid w:val="00F37AC1"/>
    <w:rsid w:val="00F41930"/>
    <w:rsid w:val="00F62C32"/>
    <w:rsid w:val="00F812BA"/>
    <w:rsid w:val="00F87F24"/>
    <w:rsid w:val="00F90593"/>
    <w:rsid w:val="00F9764C"/>
    <w:rsid w:val="00FA2672"/>
    <w:rsid w:val="00FA57A8"/>
    <w:rsid w:val="00FA7ED8"/>
    <w:rsid w:val="00FC56B9"/>
    <w:rsid w:val="00FC5A99"/>
    <w:rsid w:val="00FF0D85"/>
    <w:rsid w:val="00FF7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9893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1C8"/>
    <w:pPr>
      <w:spacing w:after="0" w:line="240" w:lineRule="auto"/>
    </w:pPr>
    <w:rPr>
      <w:rFonts w:ascii="Verdana" w:eastAsia="Calibri" w:hAnsi="Verdana"/>
    </w:rPr>
  </w:style>
  <w:style w:type="paragraph" w:styleId="Heading1">
    <w:name w:val="heading 1"/>
    <w:basedOn w:val="Normal"/>
    <w:next w:val="Normal"/>
    <w:link w:val="Heading1Char"/>
    <w:uiPriority w:val="9"/>
    <w:qFormat/>
    <w:rsid w:val="00682DA4"/>
    <w:pPr>
      <w:keepNext/>
      <w:jc w:val="both"/>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1C8"/>
    <w:pPr>
      <w:spacing w:after="0" w:line="240" w:lineRule="auto"/>
    </w:pPr>
    <w:rPr>
      <w:rFonts w:ascii="Verdana" w:eastAsia="Calibri" w:hAnsi="Verdana"/>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731C8"/>
    <w:pPr>
      <w:tabs>
        <w:tab w:val="center" w:pos="4680"/>
        <w:tab w:val="right" w:pos="9360"/>
      </w:tabs>
    </w:pPr>
  </w:style>
  <w:style w:type="character" w:customStyle="1" w:styleId="FooterChar">
    <w:name w:val="Footer Char"/>
    <w:basedOn w:val="DefaultParagraphFont"/>
    <w:link w:val="Footer"/>
    <w:uiPriority w:val="99"/>
    <w:rsid w:val="001731C8"/>
    <w:rPr>
      <w:rFonts w:ascii="Verdana" w:eastAsia="Calibri" w:hAnsi="Verdana"/>
    </w:rPr>
  </w:style>
  <w:style w:type="paragraph" w:styleId="Header">
    <w:name w:val="header"/>
    <w:basedOn w:val="Normal"/>
    <w:link w:val="HeaderChar"/>
    <w:uiPriority w:val="99"/>
    <w:unhideWhenUsed/>
    <w:rsid w:val="001731C8"/>
    <w:pPr>
      <w:tabs>
        <w:tab w:val="center" w:pos="4680"/>
        <w:tab w:val="right" w:pos="9360"/>
      </w:tabs>
    </w:pPr>
  </w:style>
  <w:style w:type="character" w:customStyle="1" w:styleId="HeaderChar">
    <w:name w:val="Header Char"/>
    <w:basedOn w:val="DefaultParagraphFont"/>
    <w:link w:val="Header"/>
    <w:uiPriority w:val="99"/>
    <w:rsid w:val="001731C8"/>
    <w:rPr>
      <w:rFonts w:ascii="Verdana" w:eastAsia="Calibri" w:hAnsi="Verdana"/>
    </w:rPr>
  </w:style>
  <w:style w:type="paragraph" w:styleId="ListParagraph">
    <w:name w:val="List Paragraph"/>
    <w:basedOn w:val="Normal"/>
    <w:qFormat/>
    <w:rsid w:val="00511846"/>
    <w:pPr>
      <w:ind w:left="720"/>
      <w:contextualSpacing/>
    </w:pPr>
  </w:style>
  <w:style w:type="paragraph" w:styleId="NoSpacing">
    <w:name w:val="No Spacing"/>
    <w:link w:val="NoSpacingChar"/>
    <w:uiPriority w:val="1"/>
    <w:qFormat/>
    <w:rsid w:val="00C24AA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4AAC"/>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573D63"/>
    <w:rPr>
      <w:rFonts w:ascii="Tahoma" w:hAnsi="Tahoma" w:cs="Tahoma"/>
      <w:sz w:val="16"/>
      <w:szCs w:val="16"/>
    </w:rPr>
  </w:style>
  <w:style w:type="character" w:customStyle="1" w:styleId="BalloonTextChar">
    <w:name w:val="Balloon Text Char"/>
    <w:basedOn w:val="DefaultParagraphFont"/>
    <w:link w:val="BalloonText"/>
    <w:uiPriority w:val="99"/>
    <w:semiHidden/>
    <w:rsid w:val="00573D63"/>
    <w:rPr>
      <w:rFonts w:ascii="Tahoma" w:eastAsia="Calibri" w:hAnsi="Tahoma" w:cs="Tahoma"/>
      <w:sz w:val="16"/>
      <w:szCs w:val="16"/>
    </w:rPr>
  </w:style>
  <w:style w:type="character" w:styleId="CommentReference">
    <w:name w:val="annotation reference"/>
    <w:basedOn w:val="DefaultParagraphFont"/>
    <w:uiPriority w:val="99"/>
    <w:semiHidden/>
    <w:unhideWhenUsed/>
    <w:rsid w:val="009324EE"/>
    <w:rPr>
      <w:sz w:val="18"/>
      <w:szCs w:val="18"/>
    </w:rPr>
  </w:style>
  <w:style w:type="paragraph" w:styleId="CommentText">
    <w:name w:val="annotation text"/>
    <w:basedOn w:val="Normal"/>
    <w:link w:val="CommentTextChar"/>
    <w:uiPriority w:val="99"/>
    <w:semiHidden/>
    <w:unhideWhenUsed/>
    <w:rsid w:val="009324EE"/>
    <w:rPr>
      <w:sz w:val="24"/>
      <w:szCs w:val="24"/>
    </w:rPr>
  </w:style>
  <w:style w:type="character" w:customStyle="1" w:styleId="CommentTextChar">
    <w:name w:val="Comment Text Char"/>
    <w:basedOn w:val="DefaultParagraphFont"/>
    <w:link w:val="CommentText"/>
    <w:uiPriority w:val="99"/>
    <w:semiHidden/>
    <w:rsid w:val="009324EE"/>
    <w:rPr>
      <w:rFonts w:ascii="Verdana" w:eastAsia="Calibri" w:hAnsi="Verdana"/>
      <w:sz w:val="24"/>
      <w:szCs w:val="24"/>
    </w:rPr>
  </w:style>
  <w:style w:type="paragraph" w:styleId="CommentSubject">
    <w:name w:val="annotation subject"/>
    <w:basedOn w:val="CommentText"/>
    <w:next w:val="CommentText"/>
    <w:link w:val="CommentSubjectChar"/>
    <w:uiPriority w:val="99"/>
    <w:semiHidden/>
    <w:unhideWhenUsed/>
    <w:rsid w:val="009324EE"/>
    <w:rPr>
      <w:b/>
      <w:bCs/>
      <w:sz w:val="20"/>
      <w:szCs w:val="20"/>
    </w:rPr>
  </w:style>
  <w:style w:type="character" w:customStyle="1" w:styleId="CommentSubjectChar">
    <w:name w:val="Comment Subject Char"/>
    <w:basedOn w:val="CommentTextChar"/>
    <w:link w:val="CommentSubject"/>
    <w:uiPriority w:val="99"/>
    <w:semiHidden/>
    <w:rsid w:val="009324EE"/>
    <w:rPr>
      <w:rFonts w:ascii="Verdana" w:eastAsia="Calibri" w:hAnsi="Verdana"/>
      <w:b/>
      <w:bCs/>
      <w:sz w:val="20"/>
      <w:szCs w:val="20"/>
    </w:rPr>
  </w:style>
  <w:style w:type="character" w:customStyle="1" w:styleId="Heading1Char">
    <w:name w:val="Heading 1 Char"/>
    <w:basedOn w:val="DefaultParagraphFont"/>
    <w:link w:val="Heading1"/>
    <w:uiPriority w:val="9"/>
    <w:rsid w:val="00682DA4"/>
    <w:rPr>
      <w:rFonts w:eastAsia="Calibri"/>
      <w:b/>
      <w:sz w:val="24"/>
      <w:szCs w:val="24"/>
    </w:rPr>
  </w:style>
  <w:style w:type="paragraph" w:styleId="Caption">
    <w:name w:val="caption"/>
    <w:basedOn w:val="Normal"/>
    <w:next w:val="Normal"/>
    <w:uiPriority w:val="99"/>
    <w:unhideWhenUsed/>
    <w:qFormat/>
    <w:rsid w:val="00027BB1"/>
    <w:pPr>
      <w:spacing w:after="200"/>
    </w:pPr>
    <w:rPr>
      <w:rFonts w:ascii="Times New Roman" w:eastAsia="Times New Roman" w:hAnsi="Times New Roman"/>
      <w:b/>
      <w:color w:val="5B9BD5" w:themeColor="accent1"/>
      <w:sz w:val="18"/>
      <w:szCs w:val="18"/>
    </w:rPr>
  </w:style>
  <w:style w:type="character" w:styleId="PageNumber">
    <w:name w:val="page number"/>
    <w:basedOn w:val="DefaultParagraphFont"/>
    <w:uiPriority w:val="99"/>
    <w:semiHidden/>
    <w:unhideWhenUsed/>
    <w:rsid w:val="00FC56B9"/>
  </w:style>
  <w:style w:type="paragraph" w:styleId="Revision">
    <w:name w:val="Revision"/>
    <w:hidden/>
    <w:uiPriority w:val="99"/>
    <w:semiHidden/>
    <w:rsid w:val="005F1D58"/>
    <w:pPr>
      <w:spacing w:after="0" w:line="240" w:lineRule="auto"/>
    </w:pPr>
    <w:rPr>
      <w:rFonts w:ascii="Verdana" w:eastAsia="Calibri" w:hAnsi="Verdana"/>
    </w:rPr>
  </w:style>
  <w:style w:type="character" w:styleId="LineNumber">
    <w:name w:val="line number"/>
    <w:basedOn w:val="DefaultParagraphFont"/>
    <w:uiPriority w:val="99"/>
    <w:semiHidden/>
    <w:unhideWhenUsed/>
    <w:rsid w:val="003F28B5"/>
  </w:style>
  <w:style w:type="paragraph" w:styleId="DocumentMap">
    <w:name w:val="Document Map"/>
    <w:basedOn w:val="Normal"/>
    <w:link w:val="DocumentMapChar"/>
    <w:uiPriority w:val="99"/>
    <w:semiHidden/>
    <w:unhideWhenUsed/>
    <w:rsid w:val="00AF2758"/>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F2758"/>
    <w:rPr>
      <w:rFonts w:eastAsia="Calibri"/>
      <w:sz w:val="24"/>
      <w:szCs w:val="24"/>
    </w:rPr>
  </w:style>
  <w:style w:type="paragraph" w:customStyle="1" w:styleId="Style3">
    <w:name w:val="Style3"/>
    <w:basedOn w:val="Normal"/>
    <w:qFormat/>
    <w:rsid w:val="004C30D6"/>
    <w:pPr>
      <w:numPr>
        <w:numId w:val="31"/>
      </w:numPr>
      <w:spacing w:after="120" w:line="259" w:lineRule="auto"/>
    </w:pPr>
    <w:rPr>
      <w:rFonts w:asciiTheme="minorHAnsi" w:eastAsiaTheme="minorHAnsi" w:hAnsiTheme="minorHAnsi"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6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DD80A3-D74A-4F49-B14F-02FDDF59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Regional Fire Authority Plan</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Fire Authority Plan</dc:title>
  <dc:subject>City of Prosser Benton County Fire Protection District #3</dc:subject>
  <dc:creator>RAM</dc:creator>
  <cp:lastModifiedBy>Cowan, Matt (Chief)</cp:lastModifiedBy>
  <cp:revision>4</cp:revision>
  <cp:lastPrinted>2014-08-21T13:51:00Z</cp:lastPrinted>
  <dcterms:created xsi:type="dcterms:W3CDTF">2024-08-20T23:52:00Z</dcterms:created>
  <dcterms:modified xsi:type="dcterms:W3CDTF">2024-08-20T23:56:00Z</dcterms:modified>
</cp:coreProperties>
</file>